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63" w:rsidRDefault="007B3D63">
      <w:pPr>
        <w:pStyle w:val="Textoindependiente"/>
        <w:ind w:left="143"/>
        <w:rPr>
          <w:rFonts w:ascii="Times New Roman"/>
          <w:sz w:val="20"/>
        </w:rPr>
      </w:pPr>
    </w:p>
    <w:p w:rsidR="007B3D63" w:rsidRDefault="007B3D63">
      <w:pPr>
        <w:pStyle w:val="Textoindependiente"/>
        <w:rPr>
          <w:rFonts w:ascii="Times New Roman"/>
          <w:sz w:val="20"/>
        </w:rPr>
      </w:pPr>
    </w:p>
    <w:p w:rsidR="00106C79" w:rsidRDefault="00106C79" w:rsidP="00106C79">
      <w:pPr>
        <w:rPr>
          <w:b/>
        </w:rPr>
      </w:pPr>
    </w:p>
    <w:p w:rsidR="00106C79" w:rsidRPr="003002CD" w:rsidRDefault="00106C79">
      <w:pPr>
        <w:rPr>
          <w:sz w:val="28"/>
          <w:szCs w:val="28"/>
          <w:lang w:val="en-GB"/>
        </w:rPr>
      </w:pPr>
      <w:r w:rsidRPr="000450C5">
        <w:rPr>
          <w:b/>
        </w:rPr>
        <w:t>CONTRACT FOR THE PERFORMANCE OF THE CLINICAL TRIAL “</w:t>
      </w:r>
      <w:r>
        <w:rPr>
          <w:b/>
        </w:rPr>
        <w:t>………..</w:t>
      </w:r>
      <w:r w:rsidRPr="000450C5">
        <w:rPr>
          <w:b/>
        </w:rPr>
        <w:t>”</w:t>
      </w:r>
      <w:r w:rsidRPr="000450C5">
        <w:rPr>
          <w:b/>
        </w:rPr>
        <w:br/>
      </w:r>
    </w:p>
    <w:p w:rsidR="00106C79" w:rsidRPr="00121135" w:rsidRDefault="00E30B08">
      <w:r w:rsidRPr="00121135">
        <w:rPr>
          <w:b/>
        </w:rPr>
        <w:t>PROTOCOL CODE:</w:t>
      </w:r>
      <w:r w:rsidRPr="00121135">
        <w:t xml:space="preserve"> </w:t>
      </w:r>
    </w:p>
    <w:p w:rsidR="00106C79" w:rsidRDefault="00E30B08" w:rsidP="00106C79">
      <w:pPr>
        <w:pStyle w:val="Textoindependiente"/>
        <w:tabs>
          <w:tab w:val="left" w:pos="595"/>
        </w:tabs>
        <w:spacing w:before="160"/>
        <w:rPr>
          <w:b/>
        </w:rPr>
      </w:pPr>
      <w:r w:rsidRPr="00121135">
        <w:rPr>
          <w:b/>
        </w:rPr>
        <w:t xml:space="preserve">EudraCT Nº: </w:t>
      </w:r>
    </w:p>
    <w:p w:rsidR="00121135" w:rsidRPr="00121135" w:rsidRDefault="00121135" w:rsidP="00106C79">
      <w:pPr>
        <w:pStyle w:val="Textoindependiente"/>
        <w:tabs>
          <w:tab w:val="left" w:pos="595"/>
        </w:tabs>
        <w:spacing w:before="160"/>
      </w:pPr>
    </w:p>
    <w:p w:rsidR="00DA090F" w:rsidRDefault="006F7807" w:rsidP="00121135">
      <w:pPr>
        <w:pStyle w:val="Textoindependiente"/>
        <w:tabs>
          <w:tab w:val="left" w:pos="2008"/>
        </w:tabs>
        <w:spacing w:before="101"/>
        <w:rPr>
          <w:lang w:val="en-GB"/>
        </w:rPr>
      </w:pPr>
      <w:r w:rsidRPr="009F7AAB">
        <w:t>In Madrid,</w:t>
      </w:r>
      <w:r w:rsidR="00E30B08" w:rsidRPr="00121135">
        <w:t xml:space="preserve"> </w:t>
      </w:r>
    </w:p>
    <w:p w:rsidR="007B3D63" w:rsidRPr="00326DC7" w:rsidRDefault="007B3D63">
      <w:pPr>
        <w:pStyle w:val="Textoindependiente"/>
        <w:rPr>
          <w:sz w:val="20"/>
          <w:lang w:val="en-GB"/>
        </w:rPr>
      </w:pPr>
    </w:p>
    <w:p w:rsidR="007B3D63" w:rsidRPr="00326DC7" w:rsidRDefault="007B3D63">
      <w:pPr>
        <w:pStyle w:val="Textoindependiente"/>
        <w:rPr>
          <w:sz w:val="20"/>
          <w:lang w:val="en-GB"/>
        </w:rPr>
      </w:pPr>
    </w:p>
    <w:p w:rsidR="007B3D63" w:rsidRPr="00326DC7" w:rsidRDefault="009F44F1" w:rsidP="00800B97">
      <w:pPr>
        <w:pStyle w:val="Ttulo1"/>
        <w:spacing w:before="101"/>
        <w:ind w:left="3768" w:right="3768" w:hanging="224"/>
        <w:rPr>
          <w:lang w:val="en-GB"/>
        </w:rPr>
      </w:pPr>
      <w:r>
        <w:t xml:space="preserve"> BETWEEN</w:t>
      </w:r>
    </w:p>
    <w:p w:rsidR="007B3D63" w:rsidRPr="00326DC7" w:rsidRDefault="007B3D63">
      <w:pPr>
        <w:pStyle w:val="Textoindependiente"/>
        <w:spacing w:before="7"/>
        <w:rPr>
          <w:b/>
          <w:sz w:val="28"/>
          <w:lang w:val="en-GB"/>
        </w:rPr>
      </w:pPr>
    </w:p>
    <w:p w:rsidR="00AC5C6B" w:rsidRDefault="00AC5C6B" w:rsidP="00AC5C6B">
      <w:pPr>
        <w:pStyle w:val="Textoindependiente"/>
        <w:spacing w:before="4"/>
        <w:jc w:val="both"/>
      </w:pPr>
      <w:r>
        <w:t>On the one hand, Mr. / Mrs. _____ and Mrs. _____, respectively, acting in the name and on behalf of ____ (hereinafter DEVELOPER), with registered office at C/____, being empowered for this act by virtue of power of attorney nº ____, duly registered in the Mercantile Registry of ____, granted before the Notary Public of the Illustrious College of ____ D.____ on the date ____.</w:t>
      </w:r>
    </w:p>
    <w:p w:rsidR="00AC5C6B" w:rsidRDefault="00AC5C6B" w:rsidP="00AC5C6B">
      <w:pPr>
        <w:pStyle w:val="Textoindependiente"/>
        <w:spacing w:before="4"/>
        <w:jc w:val="both"/>
      </w:pPr>
    </w:p>
    <w:p w:rsidR="00AC5C6B" w:rsidRDefault="00AC5C6B" w:rsidP="00AC5C6B">
      <w:pPr>
        <w:pStyle w:val="Textoindependiente"/>
        <w:spacing w:before="4"/>
        <w:jc w:val="both"/>
      </w:pPr>
      <w:r>
        <w:t>On the one hand, Mr. ____(name of the legal representative of the CRO), as legal representative of ____(name of the CRO) and with registered office at (full address of the CRO) at ____ (town and post code), (hereinafter CRO), acting on behalf of the PROMOTER ____(full name, address and VAT number of the PROMOTER entity, pharmaceutical laboratory, scientific society, legal entity), (hereinafter PROMOTER), authorized for this purpose, in accordance with the powers of attorney issued at ____, dated ____ before the Notary D. ____. Not exempting from the responsibility incumbent on the PROMOTER according to RD 1090/2015, of December 4, regulating clinical trials with medicinal products, the Ethics Committees for Research with medicinal products and the Spanish Registry of Clinical Studies, (hereinafter RD 1090/2015, of December 4.</w:t>
      </w:r>
    </w:p>
    <w:p w:rsidR="00AC5C6B" w:rsidRDefault="00AC5C6B" w:rsidP="00AC5C6B">
      <w:pPr>
        <w:pStyle w:val="Textoindependiente"/>
        <w:spacing w:before="4"/>
      </w:pPr>
    </w:p>
    <w:p w:rsidR="00DA090F" w:rsidRDefault="00E30B08" w:rsidP="00121135">
      <w:pPr>
        <w:pStyle w:val="Textoindependiente"/>
        <w:jc w:val="both"/>
        <w:rPr>
          <w:b/>
          <w:lang w:val="en-GB"/>
        </w:rPr>
      </w:pPr>
      <w:r w:rsidRPr="007D11C8">
        <w:t xml:space="preserve">On another hand, Miss. </w:t>
      </w:r>
      <w:r w:rsidR="005F7207" w:rsidRPr="007D11C8">
        <w:t>Emma Méndez Calleja</w:t>
      </w:r>
      <w:r w:rsidRPr="007D11C8">
        <w:t>, acting on behalf of and representing the</w:t>
      </w:r>
      <w:r w:rsidRPr="007D11C8">
        <w:rPr>
          <w:b/>
        </w:rPr>
        <w:t xml:space="preserve"> FOUNDATION FOR</w:t>
      </w:r>
      <w:r w:rsidRPr="007D11C8">
        <w:rPr>
          <w:b/>
        </w:rPr>
        <w:tab/>
        <w:t xml:space="preserve">BIOMEDICAL </w:t>
      </w:r>
      <w:r w:rsidRPr="00121135">
        <w:t xml:space="preserve">RESEARCH OF THE UNIVERSITY </w:t>
      </w:r>
      <w:r w:rsidRPr="007D11C8">
        <w:rPr>
          <w:b/>
        </w:rPr>
        <w:t xml:space="preserve">CHILDREN'S HOSPITAL JESUS CHILD </w:t>
      </w:r>
      <w:r w:rsidRPr="007D11C8">
        <w:t>(hereinafter,</w:t>
      </w:r>
      <w:r w:rsidRPr="007D11C8">
        <w:rPr>
          <w:b/>
          <w:lang w:val="en-GB"/>
        </w:rPr>
        <w:t xml:space="preserve"> </w:t>
      </w:r>
      <w:r w:rsidRPr="007D11C8">
        <w:rPr>
          <w:lang w:val="en-GB"/>
        </w:rPr>
        <w:t xml:space="preserve">the </w:t>
      </w:r>
      <w:r w:rsidRPr="007D11C8">
        <w:rPr>
          <w:b/>
        </w:rPr>
        <w:t>FOUNDATION</w:t>
      </w:r>
      <w:r w:rsidRPr="007D11C8">
        <w:t xml:space="preserve">), established in Avda. Menéndez Pelayo, no 65 (28009 Madrid),in accordance with the powers issued in Madrid, dated March </w:t>
      </w:r>
      <w:r w:rsidR="005F7207" w:rsidRPr="007D11C8">
        <w:t>18</w:t>
      </w:r>
      <w:r w:rsidRPr="007D11C8">
        <w:t>, 20</w:t>
      </w:r>
      <w:r w:rsidR="005F7207" w:rsidRPr="007D11C8">
        <w:t>21</w:t>
      </w:r>
      <w:r w:rsidRPr="007D11C8">
        <w:t xml:space="preserve">, with protocol no. </w:t>
      </w:r>
      <w:r w:rsidR="005F7207" w:rsidRPr="007D11C8">
        <w:t>604</w:t>
      </w:r>
      <w:r w:rsidRPr="007D11C8">
        <w:t>, before the Notary D</w:t>
      </w:r>
      <w:r w:rsidR="005F7207" w:rsidRPr="007D11C8">
        <w:t>ña</w:t>
      </w:r>
      <w:r w:rsidRPr="007D11C8">
        <w:t xml:space="preserve">. </w:t>
      </w:r>
      <w:r w:rsidR="005F7207" w:rsidRPr="007D11C8">
        <w:t>Carmen Boulet Alonso</w:t>
      </w:r>
      <w:r w:rsidRPr="007D11C8">
        <w:t>.</w:t>
      </w:r>
    </w:p>
    <w:p w:rsidR="00800B97" w:rsidRPr="00326DC7" w:rsidRDefault="00800B97" w:rsidP="00326DC7">
      <w:pPr>
        <w:pStyle w:val="Textoindependiente"/>
        <w:tabs>
          <w:tab w:val="left" w:pos="4533"/>
          <w:tab w:val="left" w:pos="5824"/>
          <w:tab w:val="left" w:pos="7283"/>
          <w:tab w:val="left" w:pos="8685"/>
        </w:tabs>
        <w:spacing w:before="40" w:line="276" w:lineRule="auto"/>
        <w:ind w:right="257"/>
        <w:jc w:val="both"/>
        <w:rPr>
          <w:lang w:val="en-GB"/>
        </w:rPr>
      </w:pPr>
    </w:p>
    <w:p w:rsidR="00DA090F" w:rsidRPr="00DA090F" w:rsidRDefault="00E30B08" w:rsidP="00121135">
      <w:pPr>
        <w:pStyle w:val="Textoindependiente"/>
        <w:tabs>
          <w:tab w:val="left" w:pos="4533"/>
          <w:tab w:val="left" w:pos="5824"/>
          <w:tab w:val="left" w:pos="7283"/>
          <w:tab w:val="left" w:pos="8685"/>
        </w:tabs>
        <w:spacing w:before="40" w:line="276" w:lineRule="auto"/>
        <w:ind w:right="257"/>
        <w:jc w:val="both"/>
        <w:rPr>
          <w:lang w:val="en-GB"/>
        </w:rPr>
      </w:pPr>
      <w:r w:rsidRPr="007D11C8">
        <w:t xml:space="preserve">On another hand, Mr. </w:t>
      </w:r>
      <w:r w:rsidR="005F7207" w:rsidRPr="007D11C8">
        <w:t>Cesar Gómez Derch</w:t>
      </w:r>
      <w:r w:rsidRPr="007D11C8">
        <w:t xml:space="preserve"> </w:t>
      </w:r>
      <w:r w:rsidR="00DA090F" w:rsidRPr="007D11C8">
        <w:t>,</w:t>
      </w:r>
      <w:r w:rsidR="00DA090F">
        <w:t xml:space="preserve"> also acts as Managing Director, on behalf and on behalf on the HOSPITAL INFANTIL UNIVERSITARIO NIÑO JESÚS (hereinafter </w:t>
      </w:r>
      <w:r w:rsidR="00DA090F" w:rsidRPr="00DA090F">
        <w:rPr>
          <w:b/>
        </w:rPr>
        <w:t>HOSPITAL</w:t>
      </w:r>
      <w:r w:rsidR="00DA090F">
        <w:rPr>
          <w:b/>
        </w:rPr>
        <w:t xml:space="preserve">), </w:t>
      </w:r>
      <w:r w:rsidR="00DA090F">
        <w:t>with registered office at Avda. Menéndez Pelayo, 65 (28009 Madrid), with CIF NO. Q-2877003-J, by virtue and in accordance with the agreement between the FOUNDATION and the HOSPITAL</w:t>
      </w:r>
    </w:p>
    <w:p w:rsidR="007B3D63" w:rsidRPr="00326DC7" w:rsidRDefault="007B3D63">
      <w:pPr>
        <w:pStyle w:val="Textoindependiente"/>
        <w:spacing w:before="2"/>
        <w:rPr>
          <w:sz w:val="25"/>
          <w:lang w:val="en-GB"/>
        </w:rPr>
      </w:pPr>
    </w:p>
    <w:p w:rsidR="00DA090F" w:rsidRDefault="00553710" w:rsidP="00121135">
      <w:pPr>
        <w:pStyle w:val="Textoindependiente"/>
        <w:spacing w:line="276" w:lineRule="auto"/>
        <w:ind w:right="254"/>
        <w:jc w:val="both"/>
        <w:rPr>
          <w:i/>
          <w:lang w:val="en-GB"/>
        </w:rPr>
      </w:pPr>
      <w:r>
        <w:t xml:space="preserve">And </w:t>
      </w:r>
      <w:r w:rsidR="00983477">
        <w:t>on the other hand Dr</w:t>
      </w:r>
      <w:r w:rsidR="00DA090F">
        <w:t>………………………………</w:t>
      </w:r>
      <w:r w:rsidR="00DA090F" w:rsidRPr="00121135">
        <w:t>….</w:t>
      </w:r>
      <w:r w:rsidR="00E30B08" w:rsidRPr="00121135">
        <w:t>,</w:t>
      </w:r>
      <w:r>
        <w:t xml:space="preserve"> </w:t>
      </w:r>
      <w:r w:rsidR="006F7807" w:rsidRPr="009F7AAB">
        <w:t xml:space="preserve">acting in </w:t>
      </w:r>
      <w:r>
        <w:t xml:space="preserve">his </w:t>
      </w:r>
      <w:r w:rsidR="00FE3415">
        <w:t xml:space="preserve">own name and right </w:t>
      </w:r>
      <w:r>
        <w:t xml:space="preserve">(hereinafter, </w:t>
      </w:r>
      <w:r w:rsidR="001074A7">
        <w:t xml:space="preserve">the </w:t>
      </w:r>
      <w:r w:rsidR="006F7807" w:rsidRPr="009F7AAB">
        <w:rPr>
          <w:b/>
        </w:rPr>
        <w:t xml:space="preserve">PRINCIPAL </w:t>
      </w:r>
      <w:r w:rsidR="00326DC7">
        <w:rPr>
          <w:b/>
        </w:rPr>
        <w:t>INVESTIGATOR</w:t>
      </w:r>
      <w:r w:rsidR="006F7807" w:rsidRPr="009F7AAB">
        <w:t xml:space="preserve">), with address, for the </w:t>
      </w:r>
      <w:r w:rsidR="006F7807" w:rsidRPr="009F7AAB">
        <w:lastRenderedPageBreak/>
        <w:t>purposes of notifications, in the Service</w:t>
      </w:r>
      <w:r w:rsidR="00983477">
        <w:t xml:space="preserve"> </w:t>
      </w:r>
      <w:r w:rsidR="00DB6034">
        <w:t xml:space="preserve">……………………… </w:t>
      </w:r>
      <w:r w:rsidR="00983477">
        <w:t>of the HOSPITAL located in Avda. Menéndez Pelayo, 65 (28009 Madrid)</w:t>
      </w:r>
      <w:r w:rsidR="006F7807" w:rsidRPr="009F7AAB">
        <w:rPr>
          <w:i/>
        </w:rPr>
        <w:t>.</w:t>
      </w:r>
    </w:p>
    <w:p w:rsidR="00800B97" w:rsidRPr="00326DC7" w:rsidRDefault="00800B97">
      <w:pPr>
        <w:pStyle w:val="Textoindependiente"/>
        <w:spacing w:before="5"/>
        <w:rPr>
          <w:i/>
          <w:sz w:val="25"/>
          <w:lang w:val="en-GB"/>
        </w:rPr>
      </w:pPr>
    </w:p>
    <w:p w:rsidR="00DA090F" w:rsidRDefault="006F7807" w:rsidP="00121135">
      <w:pPr>
        <w:pStyle w:val="Textoindependiente"/>
        <w:spacing w:line="276" w:lineRule="auto"/>
        <w:ind w:right="261"/>
        <w:jc w:val="both"/>
        <w:rPr>
          <w:b/>
        </w:rPr>
      </w:pPr>
      <w:r w:rsidRPr="009F7AAB">
        <w:t xml:space="preserve">Recognizing the </w:t>
      </w:r>
      <w:r w:rsidRPr="009F7AAB">
        <w:rPr>
          <w:b/>
        </w:rPr>
        <w:t xml:space="preserve">PARTIES </w:t>
      </w:r>
      <w:r w:rsidRPr="009F7AAB">
        <w:t xml:space="preserve">the mutual capacity necessary to be bound by this Agreement (hereinafter, the </w:t>
      </w:r>
      <w:r w:rsidRPr="009F7AAB">
        <w:rPr>
          <w:b/>
        </w:rPr>
        <w:t>PARTIES)</w:t>
      </w:r>
    </w:p>
    <w:p w:rsidR="007D11C8" w:rsidRDefault="007D11C8" w:rsidP="007D11C8">
      <w:pPr>
        <w:pStyle w:val="Textoindependiente"/>
        <w:spacing w:line="276" w:lineRule="auto"/>
        <w:ind w:right="261"/>
        <w:jc w:val="both"/>
        <w:rPr>
          <w:lang w:val="en-GB"/>
        </w:rPr>
      </w:pPr>
    </w:p>
    <w:p w:rsidR="007B3D63" w:rsidRPr="00326DC7" w:rsidRDefault="007B3D63">
      <w:pPr>
        <w:pStyle w:val="Textoindependiente"/>
        <w:rPr>
          <w:sz w:val="26"/>
          <w:lang w:val="en-GB"/>
        </w:rPr>
      </w:pPr>
    </w:p>
    <w:p w:rsidR="007B3D63" w:rsidRPr="00326DC7" w:rsidRDefault="001074A7">
      <w:pPr>
        <w:pStyle w:val="Ttulo1"/>
        <w:spacing w:before="231"/>
        <w:ind w:left="3769" w:right="3768"/>
        <w:jc w:val="center"/>
        <w:rPr>
          <w:lang w:val="en-GB"/>
        </w:rPr>
      </w:pPr>
      <w:r>
        <w:t>RECITALS</w:t>
      </w:r>
    </w:p>
    <w:p w:rsidR="007B3D63" w:rsidRPr="00326DC7" w:rsidRDefault="007B3D63">
      <w:pPr>
        <w:pStyle w:val="Textoindependiente"/>
        <w:rPr>
          <w:b/>
          <w:sz w:val="26"/>
          <w:lang w:val="en-GB"/>
        </w:rPr>
      </w:pPr>
    </w:p>
    <w:p w:rsidR="007B3D63" w:rsidRPr="00326DC7" w:rsidRDefault="007B3D63">
      <w:pPr>
        <w:pStyle w:val="Textoindependiente"/>
        <w:spacing w:before="2"/>
        <w:rPr>
          <w:b/>
          <w:sz w:val="32"/>
          <w:lang w:val="en-GB"/>
        </w:rPr>
      </w:pPr>
    </w:p>
    <w:p w:rsidR="00DA090F" w:rsidRDefault="006F7807" w:rsidP="00121135">
      <w:pPr>
        <w:pStyle w:val="Prrafodelista"/>
        <w:numPr>
          <w:ilvl w:val="0"/>
          <w:numId w:val="16"/>
        </w:numPr>
        <w:spacing w:line="278" w:lineRule="auto"/>
        <w:ind w:right="258"/>
        <w:rPr>
          <w:i/>
          <w:lang w:val="en-GB"/>
        </w:rPr>
      </w:pPr>
      <w:r w:rsidRPr="00BE4E28">
        <w:t xml:space="preserve">That the </w:t>
      </w:r>
      <w:r w:rsidR="00E30B08" w:rsidRPr="00121135">
        <w:rPr>
          <w:b/>
        </w:rPr>
        <w:t>SPONSOR</w:t>
      </w:r>
      <w:r w:rsidRPr="00BE4E28">
        <w:rPr>
          <w:b/>
          <w:i/>
        </w:rPr>
        <w:t xml:space="preserve"> </w:t>
      </w:r>
      <w:r w:rsidRPr="00BE4E28">
        <w:t xml:space="preserve">is interested in </w:t>
      </w:r>
      <w:r w:rsidR="009F44F1">
        <w:t>conducting</w:t>
      </w:r>
      <w:r w:rsidRPr="00BE4E28">
        <w:t xml:space="preserve"> the </w:t>
      </w:r>
      <w:r w:rsidR="00943862">
        <w:t>C</w:t>
      </w:r>
      <w:r w:rsidR="00943862" w:rsidRPr="00BE4E28">
        <w:t>linical</w:t>
      </w:r>
      <w:r w:rsidR="00943862">
        <w:t xml:space="preserve"> T</w:t>
      </w:r>
      <w:r w:rsidR="00943862" w:rsidRPr="00BE4E28">
        <w:t>rial</w:t>
      </w:r>
      <w:r w:rsidRPr="00BE4E28">
        <w:t xml:space="preserve"> described in the first clause of the Contract.</w:t>
      </w:r>
    </w:p>
    <w:p w:rsidR="007B3D63" w:rsidRPr="00326DC7" w:rsidRDefault="007B3D63">
      <w:pPr>
        <w:pStyle w:val="Textoindependiente"/>
        <w:spacing w:before="5"/>
        <w:rPr>
          <w:i/>
          <w:sz w:val="19"/>
          <w:lang w:val="en-GB"/>
        </w:rPr>
      </w:pPr>
    </w:p>
    <w:p w:rsidR="00DA090F" w:rsidRDefault="006F7807" w:rsidP="00121135">
      <w:pPr>
        <w:pStyle w:val="Textoindependiente"/>
        <w:numPr>
          <w:ilvl w:val="0"/>
          <w:numId w:val="16"/>
        </w:numPr>
        <w:spacing w:before="40" w:line="276" w:lineRule="auto"/>
        <w:ind w:right="256"/>
        <w:jc w:val="both"/>
        <w:rPr>
          <w:lang w:val="en-GB"/>
        </w:rPr>
      </w:pPr>
      <w:r w:rsidRPr="00121135">
        <w:t xml:space="preserve">That </w:t>
      </w:r>
      <w:r w:rsidR="007F7E08">
        <w:t>…………………….</w:t>
      </w:r>
      <w:r w:rsidR="00C322AD">
        <w:t xml:space="preserve"> (hereinafter</w:t>
      </w:r>
      <w:r w:rsidR="00BE4E28">
        <w:t>,</w:t>
      </w:r>
      <w:r w:rsidR="00C322AD">
        <w:t xml:space="preserve"> </w:t>
      </w:r>
      <w:r w:rsidR="00C322AD">
        <w:rPr>
          <w:b/>
        </w:rPr>
        <w:t>CRO</w:t>
      </w:r>
      <w:r w:rsidR="00E30B08" w:rsidRPr="00121135">
        <w:t>)</w:t>
      </w:r>
      <w:r w:rsidR="00C322AD">
        <w:rPr>
          <w:b/>
        </w:rPr>
        <w:t>,</w:t>
      </w:r>
      <w:r w:rsidR="00326DC7">
        <w:rPr>
          <w:b/>
        </w:rPr>
        <w:t xml:space="preserve"> </w:t>
      </w:r>
      <w:r>
        <w:t>as a representative</w:t>
      </w:r>
      <w:r w:rsidR="00326DC7">
        <w:t xml:space="preserve"> </w:t>
      </w:r>
      <w:r w:rsidRPr="009F7AAB">
        <w:t>of</w:t>
      </w:r>
      <w:r w:rsidR="00326DC7">
        <w:t xml:space="preserve"> </w:t>
      </w:r>
      <w:r w:rsidRPr="009F7AAB">
        <w:t xml:space="preserve">the </w:t>
      </w:r>
      <w:r w:rsidR="00E30B08" w:rsidRPr="00121135">
        <w:rPr>
          <w:b/>
        </w:rPr>
        <w:t>SPONSOR</w:t>
      </w:r>
      <w:r>
        <w:t xml:space="preserve">, </w:t>
      </w:r>
      <w:r w:rsidRPr="009F7AAB">
        <w:t xml:space="preserve">may </w:t>
      </w:r>
      <w:r w:rsidR="009F44F1">
        <w:t xml:space="preserve">be entitled to </w:t>
      </w:r>
      <w:r w:rsidRPr="009F7AAB">
        <w:t xml:space="preserve">make payments on </w:t>
      </w:r>
      <w:r w:rsidR="00326DC7">
        <w:t>its</w:t>
      </w:r>
      <w:r w:rsidRPr="009F7AAB">
        <w:t xml:space="preserve"> behalf.</w:t>
      </w:r>
    </w:p>
    <w:p w:rsidR="007B3D63" w:rsidRPr="00326DC7" w:rsidRDefault="007B3D63">
      <w:pPr>
        <w:pStyle w:val="Textoindependiente"/>
        <w:spacing w:before="9"/>
        <w:rPr>
          <w:sz w:val="19"/>
          <w:lang w:val="en-GB"/>
        </w:rPr>
      </w:pPr>
    </w:p>
    <w:p w:rsidR="00DA090F" w:rsidRDefault="006F7807" w:rsidP="00121135">
      <w:pPr>
        <w:pStyle w:val="Textoindependiente"/>
        <w:numPr>
          <w:ilvl w:val="0"/>
          <w:numId w:val="16"/>
        </w:numPr>
        <w:spacing w:line="276" w:lineRule="auto"/>
        <w:ind w:right="254"/>
        <w:jc w:val="both"/>
        <w:rPr>
          <w:lang w:val="en-GB"/>
        </w:rPr>
      </w:pPr>
      <w:r w:rsidRPr="009F7AAB">
        <w:t xml:space="preserve">That the </w:t>
      </w:r>
      <w:r w:rsidRPr="009F7AAB">
        <w:rPr>
          <w:b/>
        </w:rPr>
        <w:t>F</w:t>
      </w:r>
      <w:r w:rsidR="00BE4E28">
        <w:rPr>
          <w:b/>
        </w:rPr>
        <w:t>O</w:t>
      </w:r>
      <w:r w:rsidRPr="009F7AAB">
        <w:rPr>
          <w:b/>
        </w:rPr>
        <w:t xml:space="preserve">UNDATION, </w:t>
      </w:r>
      <w:r>
        <w:t xml:space="preserve">in accordance with the provisions of </w:t>
      </w:r>
      <w:r w:rsidRPr="009F7AAB">
        <w:t xml:space="preserve">its Statutes, has as its </w:t>
      </w:r>
      <w:r w:rsidR="009F44F1">
        <w:t>roles</w:t>
      </w:r>
      <w:r w:rsidR="009F44F1" w:rsidRPr="009F7AAB">
        <w:t xml:space="preserve"> </w:t>
      </w:r>
      <w:r w:rsidRPr="009F7AAB">
        <w:t xml:space="preserve">the development of research, innovation and knowledge management, inspired by the principle of legality, ethical principles and </w:t>
      </w:r>
      <w:r w:rsidR="00BE4E28">
        <w:t xml:space="preserve">professional </w:t>
      </w:r>
      <w:r w:rsidRPr="009F7AAB">
        <w:t xml:space="preserve">ethics of which are part of the management of </w:t>
      </w:r>
      <w:r w:rsidR="00943862">
        <w:t>C</w:t>
      </w:r>
      <w:r w:rsidRPr="009F7AAB">
        <w:t xml:space="preserve">linical </w:t>
      </w:r>
      <w:r w:rsidR="00943862">
        <w:t>Trials</w:t>
      </w:r>
      <w:r w:rsidRPr="009F7AAB">
        <w:t xml:space="preserve"> carried out in the HOSPITAL. Furthermore, the Foundation, in accordance with the provisions of the current Convention </w:t>
      </w:r>
      <w:r>
        <w:t xml:space="preserve">signed on June </w:t>
      </w:r>
      <w:r w:rsidRPr="00890BC8">
        <w:t>17, 2009</w:t>
      </w:r>
      <w:r w:rsidRPr="009F7AAB">
        <w:t xml:space="preserve"> with SERMAS, has, among other commitments, the management of </w:t>
      </w:r>
      <w:r w:rsidR="00943862">
        <w:t>C</w:t>
      </w:r>
      <w:r w:rsidRPr="009F7AAB">
        <w:t xml:space="preserve">linical </w:t>
      </w:r>
      <w:r w:rsidR="00943862">
        <w:t>Trials</w:t>
      </w:r>
      <w:r w:rsidRPr="009F7AAB">
        <w:t xml:space="preserve"> carried out in the</w:t>
      </w:r>
      <w:r w:rsidRPr="009F7AAB">
        <w:rPr>
          <w:b/>
        </w:rPr>
        <w:t xml:space="preserve"> HOSPITAL.</w:t>
      </w:r>
    </w:p>
    <w:p w:rsidR="007B3D63" w:rsidRPr="00326DC7" w:rsidRDefault="006F7807" w:rsidP="00DC53F4">
      <w:pPr>
        <w:pStyle w:val="Textoindependiente"/>
        <w:spacing w:before="231" w:line="276" w:lineRule="auto"/>
        <w:ind w:left="261" w:right="259"/>
        <w:jc w:val="both"/>
        <w:rPr>
          <w:lang w:val="en-GB"/>
        </w:rPr>
      </w:pPr>
      <w:r w:rsidRPr="009F7AAB">
        <w:t xml:space="preserve">On the basis of the foregoing, the </w:t>
      </w:r>
      <w:r w:rsidRPr="009F7AAB">
        <w:rPr>
          <w:b/>
        </w:rPr>
        <w:t xml:space="preserve">PARTIES </w:t>
      </w:r>
      <w:r>
        <w:t xml:space="preserve">decide to enter into this Agreement, in </w:t>
      </w:r>
      <w:r w:rsidRPr="009F7AAB">
        <w:t>accordance with the following:</w:t>
      </w:r>
    </w:p>
    <w:p w:rsidR="007B3D63" w:rsidRPr="00326DC7" w:rsidRDefault="007B3D63">
      <w:pPr>
        <w:pStyle w:val="Textoindependiente"/>
        <w:rPr>
          <w:sz w:val="26"/>
          <w:lang w:val="en-GB"/>
        </w:rPr>
      </w:pPr>
    </w:p>
    <w:p w:rsidR="007B3D63" w:rsidRPr="00983477" w:rsidRDefault="00943862" w:rsidP="00800B97">
      <w:pPr>
        <w:pStyle w:val="Ttulo1"/>
        <w:spacing w:before="231"/>
        <w:ind w:left="3770" w:right="3768" w:hanging="226"/>
        <w:jc w:val="center"/>
        <w:rPr>
          <w:lang w:val="es-ES"/>
        </w:rPr>
      </w:pPr>
      <w:r>
        <w:t>CLAUSES</w:t>
      </w:r>
    </w:p>
    <w:p w:rsidR="007B3D63" w:rsidRPr="00983477" w:rsidRDefault="007B3D63">
      <w:pPr>
        <w:pStyle w:val="Textoindependiente"/>
        <w:spacing w:before="2"/>
        <w:rPr>
          <w:b/>
          <w:sz w:val="23"/>
          <w:lang w:val="es-ES"/>
        </w:rPr>
      </w:pPr>
    </w:p>
    <w:p w:rsidR="007B3D63" w:rsidRPr="00983477" w:rsidRDefault="006F7807">
      <w:pPr>
        <w:ind w:left="261"/>
        <w:jc w:val="both"/>
        <w:rPr>
          <w:b/>
          <w:lang w:val="es-ES"/>
        </w:rPr>
      </w:pPr>
      <w:r w:rsidRPr="00983477">
        <w:rPr>
          <w:b/>
          <w:u w:val="thick"/>
        </w:rPr>
        <w:t>FIRST</w:t>
      </w:r>
      <w:r w:rsidR="007F7E08" w:rsidRPr="00983477">
        <w:rPr>
          <w:b/>
        </w:rPr>
        <w:t>. -</w:t>
      </w:r>
      <w:r w:rsidRPr="00983477">
        <w:rPr>
          <w:b/>
        </w:rPr>
        <w:t xml:space="preserve"> </w:t>
      </w:r>
      <w:r w:rsidR="009F44F1">
        <w:rPr>
          <w:b/>
        </w:rPr>
        <w:t>PURPOSE</w:t>
      </w:r>
    </w:p>
    <w:p w:rsidR="007B3D63" w:rsidRPr="00983477" w:rsidRDefault="007B3D63">
      <w:pPr>
        <w:pStyle w:val="Textoindependiente"/>
        <w:spacing w:before="9"/>
        <w:rPr>
          <w:b/>
          <w:sz w:val="14"/>
          <w:lang w:val="es-ES"/>
        </w:rPr>
      </w:pPr>
    </w:p>
    <w:p w:rsidR="007B3D63" w:rsidRPr="007D11C8" w:rsidRDefault="006F7807" w:rsidP="00800B97">
      <w:pPr>
        <w:pStyle w:val="Textoindependiente"/>
        <w:numPr>
          <w:ilvl w:val="1"/>
          <w:numId w:val="15"/>
        </w:numPr>
        <w:spacing w:before="101" w:line="276" w:lineRule="auto"/>
        <w:ind w:right="255"/>
        <w:jc w:val="both"/>
        <w:rPr>
          <w:i/>
          <w:lang w:val="en-GB"/>
        </w:rPr>
      </w:pPr>
      <w:r w:rsidRPr="009F7AAB">
        <w:t>The purpose of this Agreement is the conduct</w:t>
      </w:r>
      <w:r w:rsidR="009F44F1">
        <w:t>ion</w:t>
      </w:r>
      <w:r w:rsidRPr="009F7AAB">
        <w:t xml:space="preserve"> of the </w:t>
      </w:r>
      <w:r w:rsidR="00943862">
        <w:t>Clinical Trial</w:t>
      </w:r>
      <w:r w:rsidRPr="009F7AAB">
        <w:rPr>
          <w:b/>
        </w:rPr>
        <w:t xml:space="preserve"> </w:t>
      </w:r>
      <w:r>
        <w:t>entitled</w:t>
      </w:r>
      <w:r w:rsidR="00121135">
        <w:t>…………………………………………………………………………………………………………………………….</w:t>
      </w:r>
      <w:r>
        <w:t xml:space="preserve"> </w:t>
      </w:r>
      <w:r w:rsidR="00983477" w:rsidRPr="00207345">
        <w:t xml:space="preserve"> </w:t>
      </w:r>
      <w:r w:rsidRPr="009F7AAB">
        <w:t>(hereinafter</w:t>
      </w:r>
      <w:r w:rsidR="00943862">
        <w:t>,</w:t>
      </w:r>
      <w:r w:rsidRPr="009F7AAB">
        <w:t xml:space="preserve"> </w:t>
      </w:r>
      <w:r w:rsidR="00943862">
        <w:t xml:space="preserve">the </w:t>
      </w:r>
      <w:r w:rsidR="00943862" w:rsidRPr="00795538">
        <w:rPr>
          <w:b/>
        </w:rPr>
        <w:t>Trial</w:t>
      </w:r>
      <w:r>
        <w:t xml:space="preserve">) with protocol </w:t>
      </w:r>
      <w:r w:rsidRPr="009F7AAB">
        <w:t>code</w:t>
      </w:r>
      <w:r w:rsidR="00983477">
        <w:rPr>
          <w:u w:val="single"/>
        </w:rPr>
        <w:t xml:space="preserve"> </w:t>
      </w:r>
      <w:r w:rsidR="00121135">
        <w:rPr>
          <w:u w:val="single"/>
        </w:rPr>
        <w:t>……………</w:t>
      </w:r>
      <w:r w:rsidRPr="009F7AAB">
        <w:t xml:space="preserve"> (hereinafter</w:t>
      </w:r>
      <w:r w:rsidR="00943862">
        <w:t>, the</w:t>
      </w:r>
      <w:r w:rsidRPr="009F7AAB">
        <w:t xml:space="preserve"> </w:t>
      </w:r>
      <w:r w:rsidRPr="009F7AAB">
        <w:rPr>
          <w:b/>
        </w:rPr>
        <w:t>PROTOCOL</w:t>
      </w:r>
      <w:r w:rsidR="00E30B08" w:rsidRPr="00121135">
        <w:t>)</w:t>
      </w:r>
      <w:r w:rsidRPr="009F7AAB">
        <w:rPr>
          <w:b/>
        </w:rPr>
        <w:t>,</w:t>
      </w:r>
      <w:r w:rsidR="00326DC7">
        <w:rPr>
          <w:b/>
        </w:rPr>
        <w:t xml:space="preserve"> </w:t>
      </w:r>
      <w:r>
        <w:t xml:space="preserve">to be carried out in </w:t>
      </w:r>
      <w:r w:rsidR="00E30B08" w:rsidRPr="00121135">
        <w:rPr>
          <w:b/>
        </w:rPr>
        <w:t>HOSPITAL</w:t>
      </w:r>
      <w:r w:rsidR="00326DC7">
        <w:t xml:space="preserve"> </w:t>
      </w:r>
      <w:r w:rsidRPr="009F7AAB">
        <w:t xml:space="preserve">units, without prejudice to the use for </w:t>
      </w:r>
      <w:r w:rsidR="00943862" w:rsidRPr="009F7AAB">
        <w:t>organizational</w:t>
      </w:r>
      <w:r w:rsidRPr="009F7AAB">
        <w:t xml:space="preserve"> reasons, any technique or visit may be carried out in an external unit, identified in Annex I to this contract, under the direction</w:t>
      </w:r>
      <w:r w:rsidR="00B34490">
        <w:t xml:space="preserve"> and</w:t>
      </w:r>
      <w:r w:rsidRPr="009F7AAB">
        <w:t xml:space="preserve"> responsibility of the</w:t>
      </w:r>
      <w:r w:rsidRPr="009F7AAB">
        <w:rPr>
          <w:b/>
        </w:rPr>
        <w:t xml:space="preserve"> </w:t>
      </w:r>
      <w:r w:rsidR="00326DC7">
        <w:rPr>
          <w:b/>
        </w:rPr>
        <w:t>PRINCIPAL INVESTIGATOR</w:t>
      </w:r>
      <w:r w:rsidRPr="009F7AAB">
        <w:rPr>
          <w:b/>
        </w:rPr>
        <w:t xml:space="preserve"> </w:t>
      </w:r>
      <w:r w:rsidRPr="009F7AAB">
        <w:t>of the same.</w:t>
      </w:r>
      <w:r w:rsidR="00943862">
        <w:t xml:space="preserve"> </w:t>
      </w:r>
      <w:r w:rsidRPr="00943862">
        <w:rPr>
          <w:i/>
        </w:rPr>
        <w:t>The</w:t>
      </w:r>
      <w:r w:rsidR="00326DC7" w:rsidRPr="00943862">
        <w:rPr>
          <w:b/>
          <w:i/>
        </w:rPr>
        <w:t xml:space="preserve"> </w:t>
      </w:r>
      <w:r w:rsidR="00943862" w:rsidRPr="00795538">
        <w:rPr>
          <w:b/>
          <w:i/>
        </w:rPr>
        <w:t>Trial</w:t>
      </w:r>
      <w:r w:rsidR="00326DC7">
        <w:rPr>
          <w:b/>
          <w:i/>
        </w:rPr>
        <w:t xml:space="preserve"> </w:t>
      </w:r>
      <w:r w:rsidRPr="009F7AAB">
        <w:rPr>
          <w:i/>
        </w:rPr>
        <w:t>will be conducted according to the content specified in the</w:t>
      </w:r>
      <w:r w:rsidR="00326DC7">
        <w:rPr>
          <w:i/>
        </w:rPr>
        <w:t xml:space="preserve"> </w:t>
      </w:r>
      <w:r w:rsidRPr="009F7AAB">
        <w:rPr>
          <w:b/>
          <w:i/>
        </w:rPr>
        <w:t>PROTOCOL</w:t>
      </w:r>
      <w:r w:rsidRPr="009F7AAB">
        <w:rPr>
          <w:i/>
        </w:rPr>
        <w:t xml:space="preserve">, </w:t>
      </w:r>
      <w:r w:rsidR="00326DC7">
        <w:rPr>
          <w:i/>
        </w:rPr>
        <w:t xml:space="preserve">of </w:t>
      </w:r>
      <w:r w:rsidRPr="009F7AAB">
        <w:rPr>
          <w:i/>
        </w:rPr>
        <w:t xml:space="preserve">version and date matching those contained in the updated </w:t>
      </w:r>
      <w:r w:rsidR="00943862" w:rsidRPr="009F7AAB">
        <w:rPr>
          <w:i/>
        </w:rPr>
        <w:t>favorable</w:t>
      </w:r>
      <w:r w:rsidRPr="009F7AAB">
        <w:rPr>
          <w:i/>
        </w:rPr>
        <w:t xml:space="preserve"> opinion of the Ethics </w:t>
      </w:r>
      <w:r w:rsidRPr="009F7AAB">
        <w:rPr>
          <w:i/>
        </w:rPr>
        <w:lastRenderedPageBreak/>
        <w:t>Committee for Research with Medicinal Products (hereinafter</w:t>
      </w:r>
      <w:r w:rsidRPr="009F7AAB">
        <w:rPr>
          <w:b/>
          <w:i/>
        </w:rPr>
        <w:t xml:space="preserve"> CEIm).</w:t>
      </w:r>
    </w:p>
    <w:p w:rsidR="007D11C8" w:rsidRDefault="007D11C8" w:rsidP="007D11C8">
      <w:pPr>
        <w:pStyle w:val="Textoindependiente"/>
        <w:spacing w:before="101" w:line="276" w:lineRule="auto"/>
        <w:ind w:right="255"/>
        <w:jc w:val="both"/>
        <w:rPr>
          <w:b/>
          <w:i/>
        </w:rPr>
      </w:pPr>
    </w:p>
    <w:p w:rsidR="007B3D63" w:rsidRPr="00326DC7" w:rsidRDefault="007B3D63">
      <w:pPr>
        <w:pStyle w:val="Textoindependiente"/>
        <w:spacing w:before="7"/>
        <w:rPr>
          <w:i/>
          <w:sz w:val="19"/>
          <w:lang w:val="en-GB"/>
        </w:rPr>
      </w:pPr>
    </w:p>
    <w:p w:rsidR="007B3D63" w:rsidRDefault="006F7807">
      <w:pPr>
        <w:pStyle w:val="Ttulo1"/>
        <w:tabs>
          <w:tab w:val="left" w:pos="1874"/>
        </w:tabs>
      </w:pPr>
      <w:r>
        <w:rPr>
          <w:u w:val="thick"/>
        </w:rPr>
        <w:t>SECOND</w:t>
      </w:r>
      <w:r w:rsidR="007F7E08">
        <w:t>. -</w:t>
      </w:r>
      <w:r>
        <w:tab/>
      </w:r>
      <w:r w:rsidR="0079148D">
        <w:t xml:space="preserve">BEGINNING </w:t>
      </w:r>
      <w:r>
        <w:t>AND DURATION</w:t>
      </w:r>
    </w:p>
    <w:p w:rsidR="007B3D63" w:rsidRDefault="007B3D63">
      <w:pPr>
        <w:pStyle w:val="Textoindependiente"/>
        <w:spacing w:before="11"/>
        <w:rPr>
          <w:b/>
          <w:sz w:val="14"/>
        </w:rPr>
      </w:pPr>
    </w:p>
    <w:p w:rsidR="007B3D63" w:rsidRPr="00326DC7" w:rsidRDefault="006F7807">
      <w:pPr>
        <w:pStyle w:val="Prrafodelista"/>
        <w:numPr>
          <w:ilvl w:val="1"/>
          <w:numId w:val="12"/>
        </w:numPr>
        <w:tabs>
          <w:tab w:val="left" w:pos="982"/>
        </w:tabs>
        <w:spacing w:before="101" w:line="276" w:lineRule="auto"/>
        <w:ind w:right="256"/>
        <w:rPr>
          <w:lang w:val="en-GB"/>
        </w:rPr>
      </w:pPr>
      <w:r w:rsidRPr="009F7AAB">
        <w:t xml:space="preserve">This Agreement shall enter into force on the day </w:t>
      </w:r>
      <w:r>
        <w:t xml:space="preserve">of its signature and shall be in force until the end of the </w:t>
      </w:r>
      <w:r w:rsidR="0079148D" w:rsidRPr="00795538">
        <w:rPr>
          <w:b/>
        </w:rPr>
        <w:t>Trial</w:t>
      </w:r>
      <w:r>
        <w:t>, without prejudice to</w:t>
      </w:r>
      <w:r w:rsidR="00326DC7">
        <w:t xml:space="preserve"> </w:t>
      </w:r>
      <w:r w:rsidRPr="009F7AAB">
        <w:t xml:space="preserve">the provisions of the Ninth Clause. For this purpose, the </w:t>
      </w:r>
      <w:r w:rsidR="00326DC7">
        <w:rPr>
          <w:b/>
        </w:rPr>
        <w:t>TRIAL</w:t>
      </w:r>
      <w:r w:rsidRPr="009F7AAB">
        <w:rPr>
          <w:b/>
        </w:rPr>
        <w:t xml:space="preserve"> </w:t>
      </w:r>
      <w:r>
        <w:t xml:space="preserve">shall not be deemed terminated until </w:t>
      </w:r>
      <w:r w:rsidRPr="009F7AAB">
        <w:t xml:space="preserve">the </w:t>
      </w:r>
      <w:r w:rsidRPr="009F7AAB">
        <w:rPr>
          <w:b/>
        </w:rPr>
        <w:t xml:space="preserve">PARTIES </w:t>
      </w:r>
      <w:r w:rsidRPr="009F7AAB">
        <w:t>have fulfilled all of their obligations under this Agreement.</w:t>
      </w:r>
    </w:p>
    <w:p w:rsidR="007B3D63" w:rsidRPr="00326DC7" w:rsidRDefault="007B3D63">
      <w:pPr>
        <w:pStyle w:val="Textoindependiente"/>
        <w:spacing w:before="2"/>
        <w:rPr>
          <w:sz w:val="25"/>
          <w:lang w:val="en-GB"/>
        </w:rPr>
      </w:pPr>
    </w:p>
    <w:p w:rsidR="00326DC7" w:rsidRDefault="006F7807" w:rsidP="0079148D">
      <w:pPr>
        <w:pStyle w:val="Prrafodelista"/>
        <w:numPr>
          <w:ilvl w:val="1"/>
          <w:numId w:val="12"/>
        </w:numPr>
        <w:spacing w:before="101" w:line="276" w:lineRule="auto"/>
        <w:ind w:right="0"/>
      </w:pPr>
      <w:r w:rsidRPr="00326DC7">
        <w:t xml:space="preserve">The </w:t>
      </w:r>
      <w:r w:rsidR="0079148D">
        <w:rPr>
          <w:b/>
        </w:rPr>
        <w:t xml:space="preserve"> Trial</w:t>
      </w:r>
      <w:r w:rsidRPr="00326DC7">
        <w:rPr>
          <w:b/>
        </w:rPr>
        <w:t xml:space="preserve"> </w:t>
      </w:r>
      <w:r w:rsidR="009F44F1">
        <w:t>shall</w:t>
      </w:r>
      <w:r w:rsidR="009F44F1" w:rsidRPr="00326DC7">
        <w:t xml:space="preserve"> </w:t>
      </w:r>
      <w:r w:rsidRPr="00326DC7">
        <w:t xml:space="preserve">not be initiated under any circumstances until the </w:t>
      </w:r>
      <w:r w:rsidR="0079148D" w:rsidRPr="00326DC7">
        <w:t>favorable</w:t>
      </w:r>
      <w:r w:rsidRPr="00326DC7">
        <w:t xml:space="preserve"> opinion of the relevant </w:t>
      </w:r>
      <w:r w:rsidRPr="00326DC7">
        <w:rPr>
          <w:b/>
        </w:rPr>
        <w:t xml:space="preserve">CEIm </w:t>
      </w:r>
      <w:r w:rsidRPr="00326DC7">
        <w:t xml:space="preserve">and </w:t>
      </w:r>
      <w:r w:rsidRPr="00326DC7">
        <w:rPr>
          <w:spacing w:val="-3"/>
        </w:rPr>
        <w:t xml:space="preserve">the </w:t>
      </w:r>
      <w:r w:rsidRPr="00326DC7">
        <w:t>required authorization of the Spanish Agency for Medicines and Healthcare Products have been issued (</w:t>
      </w:r>
      <w:r w:rsidR="0079148D">
        <w:t xml:space="preserve">hereinafter, </w:t>
      </w:r>
      <w:r w:rsidRPr="00326DC7">
        <w:rPr>
          <w:b/>
        </w:rPr>
        <w:t>AEMPS</w:t>
      </w:r>
      <w:r w:rsidRPr="00326DC7">
        <w:t xml:space="preserve">) under Royal Decree 1090/2015, and any other authorization that, if any, is required by applicable law. The effectiveness of this contract is subject to the obtaining of such </w:t>
      </w:r>
      <w:r w:rsidR="0079148D" w:rsidRPr="00326DC7">
        <w:t>authorizations</w:t>
      </w:r>
      <w:r w:rsidRPr="00326DC7">
        <w:t>.</w:t>
      </w:r>
    </w:p>
    <w:p w:rsidR="00326DC7" w:rsidRPr="00326DC7" w:rsidRDefault="00326DC7" w:rsidP="00326DC7">
      <w:pPr>
        <w:pStyle w:val="Prrafodelista"/>
      </w:pPr>
    </w:p>
    <w:p w:rsidR="007B3D63" w:rsidRDefault="00890BC8" w:rsidP="00800B97">
      <w:pPr>
        <w:pStyle w:val="Prrafodelista"/>
        <w:numPr>
          <w:ilvl w:val="1"/>
          <w:numId w:val="12"/>
        </w:numPr>
        <w:spacing w:before="101" w:line="276" w:lineRule="auto"/>
        <w:ind w:right="0"/>
      </w:pPr>
      <w:r w:rsidRPr="00326DC7">
        <w:t>The</w:t>
      </w:r>
      <w:r w:rsidR="00FE3415" w:rsidRPr="00326DC7">
        <w:t xml:space="preserve"> expected duration of the </w:t>
      </w:r>
      <w:r w:rsidR="0079148D">
        <w:rPr>
          <w:b/>
        </w:rPr>
        <w:t xml:space="preserve"> Trial</w:t>
      </w:r>
      <w:r w:rsidR="00121135">
        <w:rPr>
          <w:b/>
        </w:rPr>
        <w:t xml:space="preserve"> </w:t>
      </w:r>
      <w:r w:rsidR="006F7807" w:rsidRPr="00326DC7">
        <w:t xml:space="preserve">is </w:t>
      </w:r>
      <w:r w:rsidR="00DB6034" w:rsidRPr="00121135">
        <w:t xml:space="preserve">…………  </w:t>
      </w:r>
      <w:r w:rsidR="00E30B08" w:rsidRPr="00121135">
        <w:t>months</w:t>
      </w:r>
      <w:r w:rsidR="006F7807" w:rsidRPr="00326DC7">
        <w:t>,</w:t>
      </w:r>
      <w:r w:rsidR="00326DC7" w:rsidRPr="00326DC7">
        <w:t xml:space="preserve"> </w:t>
      </w:r>
      <w:r w:rsidR="006F7807" w:rsidRPr="00326DC7">
        <w:t>according to</w:t>
      </w:r>
      <w:r w:rsidR="00326DC7" w:rsidRPr="00326DC7">
        <w:t xml:space="preserve"> the </w:t>
      </w:r>
      <w:r w:rsidR="00E30B08" w:rsidRPr="00121135">
        <w:rPr>
          <w:b/>
        </w:rPr>
        <w:t>PROTOCOL</w:t>
      </w:r>
      <w:r w:rsidR="00326DC7">
        <w:t>.</w:t>
      </w:r>
    </w:p>
    <w:p w:rsidR="00326DC7" w:rsidRPr="00326DC7" w:rsidRDefault="00326DC7" w:rsidP="00326DC7">
      <w:pPr>
        <w:pStyle w:val="Prrafodelista"/>
      </w:pPr>
    </w:p>
    <w:p w:rsidR="00326DC7" w:rsidRPr="000450C5" w:rsidRDefault="00326DC7" w:rsidP="00326DC7">
      <w:pPr>
        <w:tabs>
          <w:tab w:val="left" w:pos="1683"/>
        </w:tabs>
        <w:spacing w:after="240"/>
        <w:ind w:left="360" w:hanging="360"/>
        <w:jc w:val="both"/>
        <w:rPr>
          <w:rFonts w:cs="Arial"/>
          <w:b/>
          <w:color w:val="000000"/>
        </w:rPr>
      </w:pPr>
      <w:r w:rsidRPr="00326DC7">
        <w:rPr>
          <w:b/>
          <w:bCs/>
        </w:rPr>
        <w:t>THIRD</w:t>
      </w:r>
      <w:r w:rsidR="007F7E08">
        <w:rPr>
          <w:b/>
          <w:bCs/>
        </w:rPr>
        <w:t>. -</w:t>
      </w:r>
      <w:r>
        <w:rPr>
          <w:b/>
          <w:bCs/>
        </w:rPr>
        <w:t xml:space="preserve"> </w:t>
      </w:r>
      <w:r w:rsidRPr="000450C5">
        <w:rPr>
          <w:b/>
          <w:color w:val="000000"/>
        </w:rPr>
        <w:t>APPLICABLE REGULATIONS</w:t>
      </w:r>
    </w:p>
    <w:p w:rsidR="007B3D63" w:rsidRPr="00326DC7" w:rsidRDefault="00326DC7" w:rsidP="00326DC7">
      <w:pPr>
        <w:pStyle w:val="Prrafodelista"/>
        <w:spacing w:before="101" w:line="276" w:lineRule="auto"/>
        <w:ind w:left="284" w:right="0" w:firstLine="0"/>
      </w:pPr>
      <w:r w:rsidRPr="00326DC7">
        <w:t xml:space="preserve">3.1 Clinical </w:t>
      </w:r>
      <w:r w:rsidR="0079148D">
        <w:t>Trials</w:t>
      </w:r>
      <w:r w:rsidR="00121135">
        <w:t xml:space="preserve"> </w:t>
      </w:r>
      <w:r w:rsidRPr="00326DC7">
        <w:t>Regulations</w:t>
      </w:r>
    </w:p>
    <w:p w:rsidR="00326DC7" w:rsidRDefault="00326DC7">
      <w:pPr>
        <w:pStyle w:val="Textoindependiente"/>
        <w:spacing w:before="1"/>
        <w:rPr>
          <w:sz w:val="20"/>
        </w:rPr>
      </w:pPr>
    </w:p>
    <w:p w:rsidR="007B3D63" w:rsidRPr="00326DC7" w:rsidRDefault="006F7807" w:rsidP="00326DC7">
      <w:pPr>
        <w:pStyle w:val="Prrafodelista"/>
        <w:numPr>
          <w:ilvl w:val="2"/>
          <w:numId w:val="11"/>
        </w:numPr>
        <w:tabs>
          <w:tab w:val="left" w:pos="1985"/>
        </w:tabs>
        <w:spacing w:before="100" w:line="276" w:lineRule="auto"/>
        <w:ind w:hanging="1047"/>
        <w:jc w:val="both"/>
        <w:rPr>
          <w:lang w:val="en-GB"/>
        </w:rPr>
      </w:pPr>
      <w:r w:rsidRPr="009F7AAB">
        <w:t>Law 10/2013 of 24 July incorporating into Spanish law Directives 2010/84/EU of the European Parliament and of the Council of December</w:t>
      </w:r>
      <w:r w:rsidR="0079148D">
        <w:t xml:space="preserve"> 15,</w:t>
      </w:r>
      <w:r w:rsidRPr="009F7AAB">
        <w:t xml:space="preserve"> 2010 on pharmacovigilance and 2011/62/EU of the European Parliament and of the Council of June </w:t>
      </w:r>
      <w:r w:rsidR="0079148D">
        <w:t xml:space="preserve">8, </w:t>
      </w:r>
      <w:r w:rsidRPr="009F7AAB">
        <w:t>201</w:t>
      </w:r>
      <w:r w:rsidR="0079148D">
        <w:t>1</w:t>
      </w:r>
      <w:r w:rsidRPr="009F7AAB">
        <w:t xml:space="preserve">, on the prevention of the entry of counterfeit medicines into </w:t>
      </w:r>
      <w:r w:rsidRPr="009F7AAB">
        <w:rPr>
          <w:spacing w:val="-3"/>
        </w:rPr>
        <w:t xml:space="preserve">the </w:t>
      </w:r>
      <w:r w:rsidRPr="009F7AAB">
        <w:t>legal supply chain, and amended Law 29/2006 of July</w:t>
      </w:r>
      <w:r w:rsidR="0079148D">
        <w:t xml:space="preserve"> 26</w:t>
      </w:r>
      <w:r w:rsidRPr="009F7AAB">
        <w:t xml:space="preserve"> on guarantees and rational use of medicines and medical devices. Royal Legislative Decree 01/2015, of July 24, which approves the consolidated text of the Law on Guarantees and Rational Use of Medicines and Medical Devices. Royal Decree 1090/2015 of December 4, regulating </w:t>
      </w:r>
      <w:r w:rsidR="0079148D">
        <w:t>C</w:t>
      </w:r>
      <w:r w:rsidRPr="009F7AAB">
        <w:t xml:space="preserve">linical </w:t>
      </w:r>
      <w:r w:rsidR="0079148D">
        <w:t>Trials</w:t>
      </w:r>
      <w:r w:rsidRPr="009F7AAB">
        <w:t xml:space="preserve"> with medicines, the Committees on Ethics of Drug Research and the</w:t>
      </w:r>
      <w:r w:rsidR="00326DC7">
        <w:t xml:space="preserve"> </w:t>
      </w:r>
      <w:r w:rsidRPr="00326DC7">
        <w:t>Spanish Registry of Clinical Studies (hereinafter</w:t>
      </w:r>
      <w:r w:rsidR="0079148D">
        <w:t>,</w:t>
      </w:r>
      <w:r w:rsidR="00027ED3">
        <w:t xml:space="preserve"> </w:t>
      </w:r>
      <w:r w:rsidRPr="00326DC7">
        <w:rPr>
          <w:b/>
        </w:rPr>
        <w:t>RD</w:t>
      </w:r>
      <w:r w:rsidRPr="00326DC7">
        <w:t>1090/2015).</w:t>
      </w:r>
    </w:p>
    <w:p w:rsidR="007B3D63" w:rsidRDefault="007B3D63" w:rsidP="00326DC7">
      <w:pPr>
        <w:pStyle w:val="Textoindependiente"/>
        <w:tabs>
          <w:tab w:val="left" w:pos="1985"/>
        </w:tabs>
        <w:ind w:hanging="1047"/>
        <w:rPr>
          <w:sz w:val="23"/>
        </w:rPr>
      </w:pPr>
    </w:p>
    <w:p w:rsidR="007B3D63" w:rsidRPr="00326DC7" w:rsidRDefault="006F7807" w:rsidP="00326DC7">
      <w:pPr>
        <w:pStyle w:val="Prrafodelista"/>
        <w:numPr>
          <w:ilvl w:val="2"/>
          <w:numId w:val="11"/>
        </w:numPr>
        <w:tabs>
          <w:tab w:val="left" w:pos="1701"/>
          <w:tab w:val="left" w:pos="1985"/>
        </w:tabs>
        <w:spacing w:line="273" w:lineRule="auto"/>
        <w:ind w:left="1701" w:right="252" w:hanging="1047"/>
        <w:jc w:val="both"/>
        <w:rPr>
          <w:lang w:val="en-GB"/>
        </w:rPr>
      </w:pPr>
      <w:r w:rsidRPr="009F7AAB">
        <w:t>Royal Decree 1015/2009, of June</w:t>
      </w:r>
      <w:r w:rsidR="0079148D">
        <w:t xml:space="preserve"> 19</w:t>
      </w:r>
      <w:r w:rsidRPr="009F7AAB">
        <w:t xml:space="preserve">, regulating the </w:t>
      </w:r>
      <w:r w:rsidR="0079148D" w:rsidRPr="009F7AAB">
        <w:t xml:space="preserve">availability </w:t>
      </w:r>
      <w:r w:rsidR="0079148D">
        <w:t>of</w:t>
      </w:r>
      <w:r w:rsidRPr="009F7AAB">
        <w:t xml:space="preserve"> medicines in special situations.</w:t>
      </w:r>
    </w:p>
    <w:p w:rsidR="007B3D63" w:rsidRPr="00326DC7" w:rsidRDefault="007B3D63" w:rsidP="00326DC7">
      <w:pPr>
        <w:pStyle w:val="Textoindependiente"/>
        <w:tabs>
          <w:tab w:val="left" w:pos="1985"/>
        </w:tabs>
        <w:spacing w:before="10"/>
        <w:ind w:hanging="1047"/>
        <w:rPr>
          <w:sz w:val="19"/>
          <w:lang w:val="en-GB"/>
        </w:rPr>
      </w:pPr>
    </w:p>
    <w:p w:rsidR="007B3D63" w:rsidRPr="00326DC7" w:rsidRDefault="006F7807" w:rsidP="00326DC7">
      <w:pPr>
        <w:pStyle w:val="Prrafodelista"/>
        <w:numPr>
          <w:ilvl w:val="2"/>
          <w:numId w:val="11"/>
        </w:numPr>
        <w:tabs>
          <w:tab w:val="left" w:pos="1701"/>
          <w:tab w:val="left" w:pos="1985"/>
        </w:tabs>
        <w:spacing w:line="273" w:lineRule="auto"/>
        <w:ind w:left="1701" w:right="256" w:hanging="1047"/>
        <w:jc w:val="both"/>
        <w:rPr>
          <w:lang w:val="en-GB"/>
        </w:rPr>
      </w:pPr>
      <w:r w:rsidRPr="009F7AAB">
        <w:lastRenderedPageBreak/>
        <w:t xml:space="preserve">Decree 39/1994 of April </w:t>
      </w:r>
      <w:r w:rsidR="0079148D">
        <w:t xml:space="preserve">28 </w:t>
      </w:r>
      <w:r w:rsidRPr="009F7AAB">
        <w:t xml:space="preserve">regulating the competences of the Community of Madrid in the field of </w:t>
      </w:r>
      <w:r w:rsidR="0079148D">
        <w:t>C</w:t>
      </w:r>
      <w:r w:rsidRPr="009F7AAB">
        <w:t xml:space="preserve">linical </w:t>
      </w:r>
      <w:r w:rsidR="0079148D">
        <w:t>Trials</w:t>
      </w:r>
      <w:r w:rsidRPr="009F7AAB">
        <w:t xml:space="preserve"> with medicinal products.</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11"/>
        </w:numPr>
        <w:tabs>
          <w:tab w:val="left" w:pos="982"/>
        </w:tabs>
        <w:spacing w:line="276" w:lineRule="auto"/>
        <w:ind w:right="250"/>
        <w:rPr>
          <w:lang w:val="en-GB"/>
        </w:rPr>
      </w:pPr>
      <w:r w:rsidRPr="009F7AAB">
        <w:t xml:space="preserve">Regulation (EU) 2016/679 of the European Parliament and of the Council of April </w:t>
      </w:r>
      <w:r w:rsidR="0079148D">
        <w:t xml:space="preserve">27, </w:t>
      </w:r>
      <w:r w:rsidRPr="009F7AAB">
        <w:t>2016 on the protection of individuals with regard to the processing of personal data and on the free movement of such data and repealing Directive 95/46/EC (Reg General Data Protection) and Organic Law 3/2018, of December 5, on the Protection of Personal Data and guarantee of digital rights, as well as the rest of the current regulations on the protection of personal data that could result application.</w:t>
      </w:r>
    </w:p>
    <w:p w:rsidR="007B3D63" w:rsidRPr="00326DC7" w:rsidRDefault="006F7807">
      <w:pPr>
        <w:pStyle w:val="Prrafodelista"/>
        <w:numPr>
          <w:ilvl w:val="1"/>
          <w:numId w:val="11"/>
        </w:numPr>
        <w:tabs>
          <w:tab w:val="left" w:pos="982"/>
        </w:tabs>
        <w:spacing w:before="231" w:line="273" w:lineRule="auto"/>
        <w:ind w:right="259"/>
        <w:rPr>
          <w:lang w:val="en-GB"/>
        </w:rPr>
      </w:pPr>
      <w:r w:rsidRPr="009F7AAB">
        <w:t>Law 41/2002, of November</w:t>
      </w:r>
      <w:r w:rsidR="0079148D">
        <w:t xml:space="preserve"> 14</w:t>
      </w:r>
      <w:r w:rsidRPr="009F7AAB">
        <w:t>, basic regulatory of the autonomy of the patient and of rights and obligations in the field of information and clinical documentation.</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11"/>
        </w:numPr>
        <w:tabs>
          <w:tab w:val="left" w:pos="982"/>
        </w:tabs>
        <w:spacing w:line="276" w:lineRule="auto"/>
        <w:rPr>
          <w:lang w:val="en-GB"/>
        </w:rPr>
      </w:pPr>
      <w:r w:rsidRPr="009F7AAB">
        <w:t>Law 14/2007, of July 3, on Biomedical Research and Royal Decree 1716/2011, of November 18, laying down the basic requirements for the authorization and operation of biobanks for biomedical research purposes and the treatment of samples human-friendly biological bodies, and regulat</w:t>
      </w:r>
      <w:r w:rsidR="0079148D">
        <w:t>ing</w:t>
      </w:r>
      <w:r w:rsidRPr="009F7AAB">
        <w:t xml:space="preserve"> the operation and organization of the National Registry of Biobanks for biomedical research, for biological samples of human origin, and the treatment of biological samples of human origin, which have been obtained as a result of </w:t>
      </w:r>
      <w:r w:rsidR="0079148D" w:rsidRPr="0079148D">
        <w:t>the</w:t>
      </w:r>
      <w:r w:rsidR="0079148D" w:rsidRPr="0079148D">
        <w:rPr>
          <w:b/>
        </w:rPr>
        <w:t xml:space="preserve"> </w:t>
      </w:r>
      <w:r w:rsidR="00326DC7">
        <w:rPr>
          <w:b/>
        </w:rPr>
        <w:t>TRIAL</w:t>
      </w:r>
      <w:r w:rsidRPr="009F7AAB">
        <w:rPr>
          <w:b/>
        </w:rPr>
        <w:t xml:space="preserve"> </w:t>
      </w:r>
      <w:r w:rsidRPr="009F7AAB">
        <w:t xml:space="preserve">directly or indirectly and especially provided that they are to be used for biomedical research purposes after the </w:t>
      </w:r>
      <w:r w:rsidR="00E30B08" w:rsidRPr="00121135">
        <w:rPr>
          <w:b/>
        </w:rPr>
        <w:t>TRIAL</w:t>
      </w:r>
      <w:r w:rsidRPr="009F7AAB">
        <w:t xml:space="preserve"> is completed.</w:t>
      </w:r>
    </w:p>
    <w:p w:rsidR="007B3D63" w:rsidRPr="00326DC7" w:rsidRDefault="006F7807">
      <w:pPr>
        <w:pStyle w:val="Prrafodelista"/>
        <w:numPr>
          <w:ilvl w:val="1"/>
          <w:numId w:val="11"/>
        </w:numPr>
        <w:tabs>
          <w:tab w:val="left" w:pos="982"/>
        </w:tabs>
        <w:spacing w:before="231" w:line="273" w:lineRule="auto"/>
        <w:ind w:right="256"/>
        <w:rPr>
          <w:lang w:val="en-GB"/>
        </w:rPr>
      </w:pPr>
      <w:r w:rsidRPr="009F7AAB">
        <w:t>Law 1/1998, of March 2, on Foundations of the Community of Madrid. In accordance with article 23, employers may contract with the Foundation, either in their own name or a third party, subject to authorization by the Protectorate of Foundations.</w:t>
      </w:r>
    </w:p>
    <w:p w:rsidR="007B3D63" w:rsidRPr="00326DC7" w:rsidRDefault="007B3D63">
      <w:pPr>
        <w:pStyle w:val="Textoindependiente"/>
        <w:rPr>
          <w:sz w:val="20"/>
          <w:lang w:val="en-GB"/>
        </w:rPr>
      </w:pPr>
    </w:p>
    <w:p w:rsidR="007B3D63" w:rsidRPr="00326DC7" w:rsidRDefault="006F7807">
      <w:pPr>
        <w:pStyle w:val="Textoindependiente"/>
        <w:spacing w:before="91" w:line="276" w:lineRule="auto"/>
        <w:ind w:left="981"/>
        <w:rPr>
          <w:lang w:val="en-GB"/>
        </w:rPr>
      </w:pPr>
      <w:r w:rsidRPr="00DF7F78">
        <w:t>Law 53/1984, of December 26, on incompatibilities of staff in the service of the Public Administrations and Royal Decree 598/1985, of April 30, on incompatibilities of personnel in the service of the</w:t>
      </w:r>
      <w:r w:rsidRPr="009F7AAB">
        <w:t xml:space="preserve"> Administration of the State, Social Security and Entities, Agencies and Dependent Companies.</w:t>
      </w:r>
    </w:p>
    <w:p w:rsidR="007B3D63" w:rsidRPr="00326DC7" w:rsidRDefault="007B3D63">
      <w:pPr>
        <w:pStyle w:val="Textoindependiente"/>
        <w:spacing w:before="7"/>
        <w:rPr>
          <w:sz w:val="19"/>
          <w:lang w:val="en-GB"/>
        </w:rPr>
      </w:pPr>
    </w:p>
    <w:p w:rsidR="007B3D63" w:rsidRPr="00326DC7" w:rsidRDefault="006F7807">
      <w:pPr>
        <w:pStyle w:val="Prrafodelista"/>
        <w:numPr>
          <w:ilvl w:val="1"/>
          <w:numId w:val="11"/>
        </w:numPr>
        <w:tabs>
          <w:tab w:val="left" w:pos="982"/>
        </w:tabs>
        <w:spacing w:line="271" w:lineRule="auto"/>
        <w:ind w:right="258"/>
        <w:rPr>
          <w:lang w:val="en-GB"/>
        </w:rPr>
      </w:pPr>
      <w:r w:rsidRPr="009F7AAB">
        <w:t xml:space="preserve">THE ICH (International Conference of Harmonization Guideline) standards for Good Clinical Practice (BPC): GCP </w:t>
      </w:r>
      <w:r w:rsidR="007F7E08" w:rsidRPr="009F7AAB">
        <w:t>E6 (</w:t>
      </w:r>
      <w:r w:rsidRPr="009F7AAB">
        <w:t>R2).</w:t>
      </w:r>
    </w:p>
    <w:p w:rsidR="007B3D63" w:rsidRPr="00326DC7" w:rsidRDefault="007B3D63">
      <w:pPr>
        <w:pStyle w:val="Textoindependiente"/>
        <w:spacing w:before="1"/>
        <w:rPr>
          <w:sz w:val="20"/>
          <w:lang w:val="en-GB"/>
        </w:rPr>
      </w:pPr>
    </w:p>
    <w:p w:rsidR="007B3D63" w:rsidRPr="00326DC7" w:rsidRDefault="006F7807">
      <w:pPr>
        <w:pStyle w:val="Prrafodelista"/>
        <w:numPr>
          <w:ilvl w:val="1"/>
          <w:numId w:val="11"/>
        </w:numPr>
        <w:tabs>
          <w:tab w:val="left" w:pos="982"/>
        </w:tabs>
        <w:spacing w:line="273" w:lineRule="auto"/>
        <w:rPr>
          <w:lang w:val="en-GB"/>
        </w:rPr>
      </w:pPr>
      <w:r w:rsidRPr="009F7AAB">
        <w:t>Basic ethical principles set out in internationally accepted recommendations, including the Helsinki Declaration as updated.</w:t>
      </w:r>
    </w:p>
    <w:p w:rsidR="007B3D63" w:rsidRPr="00326DC7" w:rsidRDefault="007B3D63">
      <w:pPr>
        <w:pStyle w:val="Textoindependiente"/>
        <w:spacing w:before="8"/>
        <w:rPr>
          <w:sz w:val="19"/>
          <w:lang w:val="en-GB"/>
        </w:rPr>
      </w:pPr>
    </w:p>
    <w:p w:rsidR="007B3D63" w:rsidRPr="00326DC7" w:rsidRDefault="006F7807">
      <w:pPr>
        <w:pStyle w:val="Prrafodelista"/>
        <w:numPr>
          <w:ilvl w:val="1"/>
          <w:numId w:val="11"/>
        </w:numPr>
        <w:tabs>
          <w:tab w:val="left" w:pos="982"/>
        </w:tabs>
        <w:spacing w:line="273" w:lineRule="auto"/>
        <w:ind w:right="253"/>
        <w:rPr>
          <w:lang w:val="en-GB"/>
        </w:rPr>
      </w:pPr>
      <w:r w:rsidRPr="009F7AAB">
        <w:lastRenderedPageBreak/>
        <w:t xml:space="preserve">The national and international </w:t>
      </w:r>
      <w:r w:rsidR="009F44F1">
        <w:t xml:space="preserve">deontological </w:t>
      </w:r>
      <w:r w:rsidRPr="009F7AAB">
        <w:t>rules and anti-corruption legislation contained in the OECD Convention, adopted on November</w:t>
      </w:r>
      <w:r w:rsidR="00BC7128">
        <w:t xml:space="preserve"> 21,</w:t>
      </w:r>
      <w:r w:rsidRPr="009F7AAB">
        <w:t xml:space="preserve"> 1997, also contained in the Foreign Corrupt Practices Act (FCPA), which may apply to one or all </w:t>
      </w:r>
      <w:r w:rsidRPr="009F7AAB">
        <w:rPr>
          <w:b/>
        </w:rPr>
        <w:t xml:space="preserve">PARTIES </w:t>
      </w:r>
      <w:r w:rsidRPr="009F7AAB">
        <w:t>to this contract.</w:t>
      </w:r>
    </w:p>
    <w:p w:rsidR="007B3D63" w:rsidRPr="00326DC7" w:rsidRDefault="007B3D63">
      <w:pPr>
        <w:pStyle w:val="Textoindependiente"/>
        <w:spacing w:before="3"/>
        <w:rPr>
          <w:sz w:val="20"/>
          <w:lang w:val="en-GB"/>
        </w:rPr>
      </w:pPr>
    </w:p>
    <w:p w:rsidR="00DA090F" w:rsidRDefault="006F7807" w:rsidP="00121135">
      <w:pPr>
        <w:pStyle w:val="Prrafodelista"/>
        <w:numPr>
          <w:ilvl w:val="1"/>
          <w:numId w:val="11"/>
        </w:numPr>
        <w:tabs>
          <w:tab w:val="left" w:pos="982"/>
        </w:tabs>
        <w:spacing w:line="276" w:lineRule="auto"/>
        <w:ind w:right="256"/>
        <w:rPr>
          <w:lang w:val="en-GB"/>
        </w:rPr>
      </w:pPr>
      <w:r w:rsidRPr="009F7AAB">
        <w:t xml:space="preserve">Notwithstanding the foregoing, the </w:t>
      </w:r>
      <w:r w:rsidRPr="009F7AAB">
        <w:rPr>
          <w:b/>
        </w:rPr>
        <w:t xml:space="preserve">PARTIES </w:t>
      </w:r>
      <w:r w:rsidRPr="009F7AAB">
        <w:t>undertake at all times to respect and comply with the law applicable to the signing of this Agreement and during its validity. If the relevant regulations are amended in the course of the contract, it shall be automatically understood to apply to that Contract, unless the relevant rule establishes a transitional regime for different application.</w:t>
      </w:r>
    </w:p>
    <w:p w:rsidR="007B3D63" w:rsidRPr="00326DC7" w:rsidRDefault="007B3D63">
      <w:pPr>
        <w:pStyle w:val="Textoindependiente"/>
        <w:spacing w:before="4"/>
        <w:rPr>
          <w:sz w:val="38"/>
          <w:lang w:val="en-GB"/>
        </w:rPr>
      </w:pPr>
    </w:p>
    <w:p w:rsidR="007B3D63" w:rsidRDefault="006F7807">
      <w:pPr>
        <w:pStyle w:val="Ttulo1"/>
        <w:tabs>
          <w:tab w:val="left" w:pos="1943"/>
        </w:tabs>
        <w:spacing w:before="1"/>
      </w:pPr>
      <w:r>
        <w:rPr>
          <w:u w:val="thick"/>
        </w:rPr>
        <w:t>FOURTH</w:t>
      </w:r>
      <w:r w:rsidR="00400601">
        <w:rPr>
          <w:u w:val="thick"/>
        </w:rPr>
        <w:t>.</w:t>
      </w:r>
      <w:r w:rsidR="00400601">
        <w:t xml:space="preserve"> -</w:t>
      </w:r>
      <w:r>
        <w:tab/>
        <w:t>OBLIGATIONS OF THE PARTIES</w:t>
      </w:r>
    </w:p>
    <w:p w:rsidR="007B3D63" w:rsidRDefault="007B3D63">
      <w:pPr>
        <w:pStyle w:val="Textoindependiente"/>
        <w:spacing w:before="8"/>
        <w:rPr>
          <w:b/>
          <w:sz w:val="14"/>
        </w:rPr>
      </w:pPr>
    </w:p>
    <w:p w:rsidR="007B3D63" w:rsidRPr="00326DC7" w:rsidRDefault="006F7807">
      <w:pPr>
        <w:pStyle w:val="Prrafodelista"/>
        <w:numPr>
          <w:ilvl w:val="1"/>
          <w:numId w:val="10"/>
        </w:numPr>
        <w:tabs>
          <w:tab w:val="left" w:pos="1011"/>
        </w:tabs>
        <w:spacing w:before="101" w:line="276" w:lineRule="auto"/>
        <w:ind w:right="260"/>
        <w:rPr>
          <w:lang w:val="en-GB"/>
        </w:rPr>
      </w:pPr>
      <w:r w:rsidRPr="009F7AAB">
        <w:t xml:space="preserve">The </w:t>
      </w:r>
      <w:r w:rsidRPr="009F7AAB">
        <w:rPr>
          <w:b/>
        </w:rPr>
        <w:t xml:space="preserve">PARTIES </w:t>
      </w:r>
      <w:r w:rsidRPr="009F7AAB">
        <w:t xml:space="preserve">are obliged to fully </w:t>
      </w:r>
      <w:r w:rsidR="009F44F1">
        <w:t>comply with</w:t>
      </w:r>
      <w:r>
        <w:t xml:space="preserve"> </w:t>
      </w:r>
      <w:r w:rsidR="009F44F1">
        <w:t xml:space="preserve">obligations provided </w:t>
      </w:r>
      <w:r w:rsidR="007F7E08">
        <w:t>for this</w:t>
      </w:r>
      <w:r>
        <w:t xml:space="preserve"> Agreement, in accordance with the provisions of this Agreement and in the</w:t>
      </w:r>
      <w:r w:rsidRPr="009F7AAB">
        <w:rPr>
          <w:b/>
        </w:rPr>
        <w:t xml:space="preserve"> PROTOCOL.</w:t>
      </w:r>
    </w:p>
    <w:p w:rsidR="007B3D63" w:rsidRPr="00326DC7" w:rsidRDefault="007B3D63">
      <w:pPr>
        <w:pStyle w:val="Textoindependiente"/>
        <w:spacing w:before="8"/>
        <w:rPr>
          <w:sz w:val="19"/>
          <w:lang w:val="en-GB"/>
        </w:rPr>
      </w:pPr>
    </w:p>
    <w:p w:rsidR="007B3D63" w:rsidRPr="00326DC7" w:rsidRDefault="006F7807">
      <w:pPr>
        <w:pStyle w:val="Prrafodelista"/>
        <w:numPr>
          <w:ilvl w:val="1"/>
          <w:numId w:val="10"/>
        </w:numPr>
        <w:tabs>
          <w:tab w:val="left" w:pos="1010"/>
          <w:tab w:val="left" w:pos="1011"/>
        </w:tabs>
        <w:ind w:right="0"/>
        <w:rPr>
          <w:lang w:val="en-GB"/>
        </w:rPr>
      </w:pPr>
      <w:r w:rsidRPr="009F7AAB">
        <w:t xml:space="preserve">In addition, </w:t>
      </w:r>
      <w:r w:rsidRPr="009F7AAB">
        <w:rPr>
          <w:b/>
        </w:rPr>
        <w:t>PARTIES</w:t>
      </w:r>
      <w:r w:rsidR="009F44F1" w:rsidRPr="00795538">
        <w:t xml:space="preserve"> shall comply with these commitments</w:t>
      </w:r>
      <w:r w:rsidR="00E30B08" w:rsidRPr="00121135">
        <w:t>:</w:t>
      </w:r>
    </w:p>
    <w:p w:rsidR="007B3D63" w:rsidRPr="00326DC7" w:rsidRDefault="007B3D63">
      <w:pPr>
        <w:pStyle w:val="Textoindependiente"/>
        <w:spacing w:before="1"/>
        <w:rPr>
          <w:sz w:val="23"/>
          <w:lang w:val="en-GB"/>
        </w:rPr>
      </w:pPr>
    </w:p>
    <w:p w:rsidR="007B3D63" w:rsidRPr="00326DC7" w:rsidRDefault="006F7807">
      <w:pPr>
        <w:pStyle w:val="Prrafodelista"/>
        <w:numPr>
          <w:ilvl w:val="2"/>
          <w:numId w:val="10"/>
        </w:numPr>
        <w:tabs>
          <w:tab w:val="left" w:pos="1757"/>
        </w:tabs>
        <w:spacing w:line="276" w:lineRule="auto"/>
        <w:ind w:right="254"/>
        <w:rPr>
          <w:lang w:val="en-GB"/>
        </w:rPr>
      </w:pPr>
      <w:r w:rsidRPr="009F7AAB">
        <w:t xml:space="preserve">Collaborate in </w:t>
      </w:r>
      <w:r w:rsidRPr="00326DC7">
        <w:rPr>
          <w:bCs/>
        </w:rPr>
        <w:t>the follow</w:t>
      </w:r>
      <w:r>
        <w:t xml:space="preserve">-up visits of the </w:t>
      </w:r>
      <w:r w:rsidR="00E30B08" w:rsidRPr="00121135">
        <w:rPr>
          <w:b/>
        </w:rPr>
        <w:t>TRIAL</w:t>
      </w:r>
      <w:r>
        <w:t xml:space="preserve"> </w:t>
      </w:r>
      <w:r w:rsidRPr="009F7AAB">
        <w:t xml:space="preserve">carried out by: (1) the </w:t>
      </w:r>
      <w:r w:rsidRPr="009F7AAB">
        <w:rPr>
          <w:b/>
        </w:rPr>
        <w:t>CEIm</w:t>
      </w:r>
      <w:r>
        <w:t>,</w:t>
      </w:r>
      <w:r w:rsidR="00BC7128">
        <w:t xml:space="preserve"> </w:t>
      </w:r>
      <w:r w:rsidRPr="009F7AAB">
        <w:t xml:space="preserve">(2) the monitors and auditors acting </w:t>
      </w:r>
      <w:r>
        <w:t xml:space="preserve">at the request of the </w:t>
      </w:r>
      <w:r w:rsidR="00326DC7">
        <w:rPr>
          <w:b/>
        </w:rPr>
        <w:t>SPONSOR</w:t>
      </w:r>
      <w:r w:rsidRPr="009F7AAB">
        <w:rPr>
          <w:b/>
        </w:rPr>
        <w:t xml:space="preserve"> </w:t>
      </w:r>
      <w:r w:rsidRPr="009F7AAB">
        <w:t xml:space="preserve">and (3) the competent authorities, when they carry out inspection proceedings. These visits, except inspection visits, will be communicated at least one week in advance, unless there is agreement of another period between the </w:t>
      </w:r>
      <w:r w:rsidRPr="009F7AAB">
        <w:rPr>
          <w:b/>
        </w:rPr>
        <w:t>PARTIES.</w:t>
      </w:r>
      <w:r w:rsidRPr="009F7AAB">
        <w:t xml:space="preserve"> During the conduct of such monitoring, monitoring and auditing visits, technical or organizational measures shall be taken to ensure maximum compliance with the regulations on the protection of personal data.</w:t>
      </w:r>
    </w:p>
    <w:p w:rsidR="007B3D63" w:rsidRPr="00326DC7" w:rsidRDefault="007B3D63">
      <w:pPr>
        <w:pStyle w:val="Textoindependiente"/>
        <w:spacing w:before="8"/>
        <w:rPr>
          <w:sz w:val="19"/>
          <w:lang w:val="en-GB"/>
        </w:rPr>
      </w:pPr>
    </w:p>
    <w:p w:rsidR="007B3D63" w:rsidRPr="00326DC7" w:rsidRDefault="009F44F1">
      <w:pPr>
        <w:pStyle w:val="Textoindependiente"/>
        <w:spacing w:before="91" w:line="276" w:lineRule="auto"/>
        <w:ind w:left="1756" w:right="255"/>
        <w:jc w:val="both"/>
        <w:rPr>
          <w:lang w:val="en-GB"/>
        </w:rPr>
      </w:pPr>
      <w:r>
        <w:t>T</w:t>
      </w:r>
      <w:r w:rsidR="006F7807" w:rsidRPr="00DF7F78">
        <w:t xml:space="preserve">he </w:t>
      </w:r>
      <w:r w:rsidR="006F7807" w:rsidRPr="00DF7F78">
        <w:rPr>
          <w:b/>
        </w:rPr>
        <w:t>PRINCIPAL</w:t>
      </w:r>
      <w:r w:rsidR="00326DC7">
        <w:t xml:space="preserve"> </w:t>
      </w:r>
      <w:r w:rsidR="00326DC7" w:rsidRPr="00326DC7">
        <w:rPr>
          <w:b/>
          <w:bCs/>
        </w:rPr>
        <w:t>INVESTIGATOR</w:t>
      </w:r>
      <w:r w:rsidR="006F7807">
        <w:t>,</w:t>
      </w:r>
      <w:r w:rsidR="00326DC7">
        <w:t xml:space="preserve"> </w:t>
      </w:r>
      <w:r w:rsidR="006F7807" w:rsidRPr="00DF7F78">
        <w:t xml:space="preserve">the </w:t>
      </w:r>
      <w:r w:rsidR="00326DC7">
        <w:rPr>
          <w:b/>
        </w:rPr>
        <w:t>SPONSOR</w:t>
      </w:r>
      <w:r w:rsidR="006F7807" w:rsidRPr="00DF7F78">
        <w:rPr>
          <w:b/>
        </w:rPr>
        <w:t>,</w:t>
      </w:r>
      <w:r w:rsidR="00BC7128">
        <w:rPr>
          <w:b/>
        </w:rPr>
        <w:t xml:space="preserve"> </w:t>
      </w:r>
      <w:r w:rsidR="006F7807">
        <w:t>the monitors and</w:t>
      </w:r>
      <w:r w:rsidR="00326DC7">
        <w:t xml:space="preserve"> </w:t>
      </w:r>
      <w:r w:rsidR="006F7807" w:rsidRPr="00DF7F78">
        <w:t xml:space="preserve">auditors </w:t>
      </w:r>
      <w:r>
        <w:t xml:space="preserve">shall comply with </w:t>
      </w:r>
      <w:r w:rsidR="006F7807" w:rsidRPr="00DF7F78">
        <w:t>the internal rules of the</w:t>
      </w:r>
      <w:r w:rsidR="006F7807" w:rsidRPr="009F7AAB">
        <w:rPr>
          <w:b/>
        </w:rPr>
        <w:t xml:space="preserve"> HOSPITAL</w:t>
      </w:r>
      <w:r w:rsidR="006F7807">
        <w:t xml:space="preserve"> and</w:t>
      </w:r>
      <w:r w:rsidR="006F7807" w:rsidRPr="009F7AAB">
        <w:t xml:space="preserve"> the </w:t>
      </w:r>
      <w:r w:rsidR="006F7807" w:rsidRPr="009F7AAB">
        <w:rPr>
          <w:b/>
        </w:rPr>
        <w:t>F</w:t>
      </w:r>
      <w:r w:rsidR="00BC7128">
        <w:rPr>
          <w:b/>
        </w:rPr>
        <w:t>O</w:t>
      </w:r>
      <w:r w:rsidR="006F7807" w:rsidRPr="009F7AAB">
        <w:rPr>
          <w:b/>
        </w:rPr>
        <w:t xml:space="preserve">UNDATION, </w:t>
      </w:r>
      <w:r w:rsidR="006F7807">
        <w:t xml:space="preserve">which will be provided by these </w:t>
      </w:r>
      <w:r w:rsidR="006F7807" w:rsidRPr="009F7AAB">
        <w:t xml:space="preserve">entities, as well as the indications on the development of the </w:t>
      </w:r>
      <w:r w:rsidR="00326DC7">
        <w:rPr>
          <w:b/>
        </w:rPr>
        <w:t>TRIAL</w:t>
      </w:r>
      <w:r w:rsidR="006F7807" w:rsidRPr="009F7AAB">
        <w:rPr>
          <w:b/>
        </w:rPr>
        <w:t xml:space="preserve"> </w:t>
      </w:r>
      <w:r w:rsidR="006F7807" w:rsidRPr="009F7AAB">
        <w:t xml:space="preserve">by the </w:t>
      </w:r>
      <w:r w:rsidR="006F7807" w:rsidRPr="009F7AAB">
        <w:rPr>
          <w:b/>
        </w:rPr>
        <w:t xml:space="preserve">CEIm </w:t>
      </w:r>
      <w:r w:rsidR="006F7807" w:rsidRPr="009F7AAB">
        <w:t>responsible for its follow-up.</w:t>
      </w:r>
    </w:p>
    <w:p w:rsidR="007B3D63" w:rsidRPr="00326DC7" w:rsidRDefault="007B3D63">
      <w:pPr>
        <w:pStyle w:val="Textoindependiente"/>
        <w:spacing w:before="7"/>
        <w:rPr>
          <w:sz w:val="19"/>
          <w:lang w:val="en-GB"/>
        </w:rPr>
      </w:pPr>
    </w:p>
    <w:p w:rsidR="007B3D63" w:rsidRPr="00326DC7" w:rsidRDefault="006F7807">
      <w:pPr>
        <w:pStyle w:val="Prrafodelista"/>
        <w:numPr>
          <w:ilvl w:val="2"/>
          <w:numId w:val="10"/>
        </w:numPr>
        <w:tabs>
          <w:tab w:val="left" w:pos="1757"/>
        </w:tabs>
        <w:spacing w:line="276" w:lineRule="auto"/>
        <w:ind w:right="254"/>
        <w:rPr>
          <w:lang w:val="en-GB"/>
        </w:rPr>
      </w:pPr>
      <w:r w:rsidRPr="009F7AAB">
        <w:t xml:space="preserve">The </w:t>
      </w:r>
      <w:r w:rsidRPr="009F7AAB">
        <w:rPr>
          <w:b/>
        </w:rPr>
        <w:t xml:space="preserve">PARTIES </w:t>
      </w:r>
      <w:r w:rsidR="00326DC7" w:rsidRPr="00326DC7">
        <w:rPr>
          <w:bCs/>
        </w:rPr>
        <w:t>will</w:t>
      </w:r>
      <w:r w:rsidRPr="009F7AAB">
        <w:t xml:space="preserve"> not agree between them or with third parties outside this document, with respect to the performance of the </w:t>
      </w:r>
      <w:r w:rsidRPr="00326DC7">
        <w:rPr>
          <w:b/>
          <w:bCs/>
        </w:rPr>
        <w:t>T</w:t>
      </w:r>
      <w:r w:rsidR="00326DC7" w:rsidRPr="00326DC7">
        <w:rPr>
          <w:b/>
          <w:bCs/>
        </w:rPr>
        <w:t>RIAL</w:t>
      </w:r>
      <w:r>
        <w:t xml:space="preserve">, </w:t>
      </w:r>
      <w:r w:rsidRPr="009F7AAB">
        <w:t xml:space="preserve">agreements or terms outside this that hinder, nuance, exception, contravene or prevent the compliance with the respective obligations assumed or involving the assumption of others contrary to the applicable legislation. For this purpose, each </w:t>
      </w:r>
      <w:r w:rsidRPr="009F7AAB">
        <w:rPr>
          <w:b/>
        </w:rPr>
        <w:t>PART</w:t>
      </w:r>
      <w:r w:rsidR="00BC7128">
        <w:rPr>
          <w:b/>
        </w:rPr>
        <w:t>Y</w:t>
      </w:r>
      <w:r w:rsidRPr="009F7AAB">
        <w:rPr>
          <w:b/>
        </w:rPr>
        <w:t xml:space="preserve"> </w:t>
      </w:r>
      <w:r>
        <w:t xml:space="preserve">states that as of the date of this Agreement they </w:t>
      </w:r>
      <w:r>
        <w:lastRenderedPageBreak/>
        <w:t xml:space="preserve">are not party to any agreement or covenant that </w:t>
      </w:r>
      <w:r w:rsidRPr="009F7AAB">
        <w:t xml:space="preserve">contemplates any of the agreements or terms referred to above. In particular, under this Clause, the </w:t>
      </w:r>
      <w:r w:rsidRPr="009F7AAB">
        <w:rPr>
          <w:b/>
        </w:rPr>
        <w:t xml:space="preserve">PARTIES </w:t>
      </w:r>
      <w:r>
        <w:t xml:space="preserve">agree that no consideration of any kind other than those provided for in this Agreement may </w:t>
      </w:r>
      <w:r w:rsidRPr="009F7AAB">
        <w:t xml:space="preserve">be agreed or paid for. </w:t>
      </w:r>
      <w:r w:rsidR="00C43196">
        <w:t>Excluded from t</w:t>
      </w:r>
      <w:r w:rsidRPr="009F7AAB">
        <w:t xml:space="preserve">his prohibition </w:t>
      </w:r>
      <w:r w:rsidR="00C43196">
        <w:t>are</w:t>
      </w:r>
      <w:r w:rsidRPr="009F7AAB">
        <w:t xml:space="preserve"> expen</w:t>
      </w:r>
      <w:r w:rsidR="00C43196">
        <w:t>ses</w:t>
      </w:r>
      <w:r w:rsidRPr="009F7AAB">
        <w:t xml:space="preserve"> for meetings held for the purpose of organi</w:t>
      </w:r>
      <w:r w:rsidR="00C43196">
        <w:t>s</w:t>
      </w:r>
      <w:r w:rsidRPr="009F7AAB">
        <w:t xml:space="preserve">ing and supervising the conduct of the </w:t>
      </w:r>
      <w:r w:rsidR="00326DC7" w:rsidRPr="00326DC7">
        <w:rPr>
          <w:b/>
          <w:bCs/>
        </w:rPr>
        <w:t>TRIAL</w:t>
      </w:r>
      <w:r>
        <w:t xml:space="preserve">, as well as </w:t>
      </w:r>
      <w:r w:rsidR="00C43196">
        <w:t>for</w:t>
      </w:r>
      <w:r w:rsidR="00BC7128">
        <w:t xml:space="preserve"> </w:t>
      </w:r>
      <w:r>
        <w:t xml:space="preserve">analyzing </w:t>
      </w:r>
      <w:r w:rsidRPr="009F7AAB">
        <w:t xml:space="preserve">or </w:t>
      </w:r>
      <w:r w:rsidR="00BC7128" w:rsidRPr="009F7AAB">
        <w:t>publiciz</w:t>
      </w:r>
      <w:r w:rsidR="00C43196">
        <w:t>ing</w:t>
      </w:r>
      <w:r w:rsidRPr="009F7AAB">
        <w:t xml:space="preserve"> the results of the </w:t>
      </w:r>
      <w:r w:rsidR="00C43196" w:rsidRPr="00795538">
        <w:rPr>
          <w:b/>
        </w:rPr>
        <w:t>Trial</w:t>
      </w:r>
      <w:r w:rsidR="00BC7128" w:rsidRPr="009F7AAB">
        <w:t xml:space="preserve"> </w:t>
      </w:r>
      <w:r w:rsidRPr="009F7AAB">
        <w:t>(presentations or scientific publications).</w:t>
      </w:r>
    </w:p>
    <w:p w:rsidR="007B3D63" w:rsidRPr="00326DC7" w:rsidRDefault="007B3D63">
      <w:pPr>
        <w:pStyle w:val="Textoindependiente"/>
        <w:spacing w:before="9"/>
        <w:rPr>
          <w:sz w:val="19"/>
          <w:lang w:val="en-GB"/>
        </w:rPr>
      </w:pPr>
    </w:p>
    <w:p w:rsidR="007B3D63" w:rsidRPr="00326DC7" w:rsidRDefault="00E30B08">
      <w:pPr>
        <w:pStyle w:val="Prrafodelista"/>
        <w:numPr>
          <w:ilvl w:val="1"/>
          <w:numId w:val="10"/>
        </w:numPr>
        <w:tabs>
          <w:tab w:val="left" w:pos="1011"/>
        </w:tabs>
        <w:spacing w:before="1" w:line="276" w:lineRule="auto"/>
        <w:ind w:right="254"/>
        <w:rPr>
          <w:lang w:val="en-GB"/>
        </w:rPr>
      </w:pPr>
      <w:r w:rsidRPr="00121135">
        <w:rPr>
          <w:b/>
        </w:rPr>
        <w:t>SPONSOR</w:t>
      </w:r>
      <w:r w:rsidR="009F44F1">
        <w:rPr>
          <w:b/>
        </w:rPr>
        <w:t xml:space="preserve"> </w:t>
      </w:r>
      <w:r w:rsidR="009F44F1" w:rsidRPr="00795538">
        <w:t>is obliged</w:t>
      </w:r>
      <w:r w:rsidR="006F7807">
        <w:t>, in addition to</w:t>
      </w:r>
      <w:r w:rsidR="00326DC7">
        <w:t xml:space="preserve"> </w:t>
      </w:r>
      <w:r w:rsidR="006F7807" w:rsidRPr="009F7AAB">
        <w:t xml:space="preserve">those provided for in the applicable regulations, to provide continued support to the </w:t>
      </w:r>
      <w:r w:rsidRPr="00121135">
        <w:rPr>
          <w:b/>
        </w:rPr>
        <w:t xml:space="preserve">PRINCIPAL </w:t>
      </w:r>
      <w:r w:rsidR="00326DC7">
        <w:rPr>
          <w:b/>
        </w:rPr>
        <w:t>INVESTIGATOR</w:t>
      </w:r>
      <w:r w:rsidR="006F7807" w:rsidRPr="009F7AAB">
        <w:rPr>
          <w:b/>
        </w:rPr>
        <w:t xml:space="preserve"> </w:t>
      </w:r>
      <w:r w:rsidR="006F7807">
        <w:t xml:space="preserve">and to provide the </w:t>
      </w:r>
      <w:r w:rsidR="00C43196">
        <w:t>latter</w:t>
      </w:r>
      <w:r w:rsidR="006F7807">
        <w:t xml:space="preserve"> </w:t>
      </w:r>
      <w:r w:rsidR="006F7807" w:rsidRPr="009F7AAB">
        <w:t xml:space="preserve">and the </w:t>
      </w:r>
      <w:r w:rsidR="006F7807" w:rsidRPr="009F7AAB">
        <w:rPr>
          <w:b/>
        </w:rPr>
        <w:t xml:space="preserve">CEIm </w:t>
      </w:r>
      <w:r w:rsidR="006F7807">
        <w:t xml:space="preserve">with any new relevant </w:t>
      </w:r>
      <w:r w:rsidR="006F7807" w:rsidRPr="009F7AAB">
        <w:t>information raise the drug under investigation.</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10"/>
        </w:numPr>
        <w:tabs>
          <w:tab w:val="left" w:pos="1011"/>
        </w:tabs>
        <w:spacing w:line="276" w:lineRule="auto"/>
        <w:rPr>
          <w:lang w:val="en-GB"/>
        </w:rPr>
      </w:pPr>
      <w:r w:rsidRPr="009F7AAB">
        <w:t xml:space="preserve">It is the obligation of the </w:t>
      </w:r>
      <w:r w:rsidRPr="009F7AAB">
        <w:rPr>
          <w:b/>
        </w:rPr>
        <w:t>F</w:t>
      </w:r>
      <w:r w:rsidR="00C43196">
        <w:rPr>
          <w:b/>
        </w:rPr>
        <w:t>O</w:t>
      </w:r>
      <w:r w:rsidRPr="009F7AAB">
        <w:rPr>
          <w:b/>
        </w:rPr>
        <w:t xml:space="preserve">UNDATION </w:t>
      </w:r>
      <w:r w:rsidRPr="009F7AAB">
        <w:t xml:space="preserve">to manage this </w:t>
      </w:r>
      <w:r w:rsidR="00E30B08" w:rsidRPr="00121135">
        <w:rPr>
          <w:b/>
        </w:rPr>
        <w:t>TRIAL</w:t>
      </w:r>
      <w:r>
        <w:t xml:space="preserve">, </w:t>
      </w:r>
      <w:r w:rsidRPr="009F7AAB">
        <w:t>receiving th</w:t>
      </w:r>
      <w:r w:rsidR="00C43196">
        <w:t>ese</w:t>
      </w:r>
      <w:r w:rsidRPr="009F7AAB">
        <w:t xml:space="preserve"> payments made on behalf of the </w:t>
      </w:r>
      <w:r w:rsidR="00326DC7">
        <w:rPr>
          <w:b/>
        </w:rPr>
        <w:t>SPONSOR</w:t>
      </w:r>
      <w:r w:rsidRPr="009F7AAB">
        <w:rPr>
          <w:b/>
        </w:rPr>
        <w:t xml:space="preserve">/CRO </w:t>
      </w:r>
      <w:r w:rsidRPr="009F7AAB">
        <w:t>and distributing them in accordance with annex I.</w:t>
      </w:r>
    </w:p>
    <w:p w:rsidR="007B3D63" w:rsidRPr="00326DC7" w:rsidRDefault="007B3D63">
      <w:pPr>
        <w:pStyle w:val="Textoindependiente"/>
        <w:spacing w:before="7"/>
        <w:rPr>
          <w:sz w:val="19"/>
          <w:lang w:val="en-GB"/>
        </w:rPr>
      </w:pPr>
    </w:p>
    <w:p w:rsidR="007B3D63" w:rsidRPr="00326DC7" w:rsidRDefault="006F7807">
      <w:pPr>
        <w:pStyle w:val="Prrafodelista"/>
        <w:numPr>
          <w:ilvl w:val="1"/>
          <w:numId w:val="10"/>
        </w:numPr>
        <w:tabs>
          <w:tab w:val="left" w:pos="1011"/>
        </w:tabs>
        <w:spacing w:before="1" w:line="276" w:lineRule="auto"/>
        <w:rPr>
          <w:lang w:val="en-GB"/>
        </w:rPr>
      </w:pPr>
      <w:r w:rsidRPr="009F7AAB">
        <w:t xml:space="preserve">The </w:t>
      </w:r>
      <w:r w:rsidRPr="009F7AAB">
        <w:rPr>
          <w:b/>
        </w:rPr>
        <w:t xml:space="preserve">PRINCIPAL INVESTIGATOR </w:t>
      </w:r>
      <w:r w:rsidRPr="009F7AAB">
        <w:t xml:space="preserve">undertakes to </w:t>
      </w:r>
      <w:r w:rsidR="009F44F1">
        <w:t>keep</w:t>
      </w:r>
      <w:r w:rsidR="009F44F1" w:rsidRPr="009F7AAB">
        <w:t xml:space="preserve"> </w:t>
      </w:r>
      <w:r w:rsidRPr="009F7AAB">
        <w:t xml:space="preserve">the identification codes of the subjects included. The </w:t>
      </w:r>
      <w:r w:rsidR="00326DC7">
        <w:rPr>
          <w:b/>
        </w:rPr>
        <w:t>SPONSOR</w:t>
      </w:r>
      <w:r w:rsidRPr="009F7AAB">
        <w:rPr>
          <w:b/>
        </w:rPr>
        <w:t xml:space="preserve">, </w:t>
      </w:r>
      <w:r w:rsidRPr="009F7AAB">
        <w:t xml:space="preserve">the </w:t>
      </w:r>
      <w:r w:rsidRPr="00326DC7">
        <w:rPr>
          <w:b/>
          <w:bCs/>
        </w:rPr>
        <w:t xml:space="preserve">PRINCIPAL </w:t>
      </w:r>
      <w:r w:rsidR="00326DC7" w:rsidRPr="00326DC7">
        <w:rPr>
          <w:b/>
          <w:bCs/>
        </w:rPr>
        <w:t>INVESTIGATOR</w:t>
      </w:r>
      <w:r>
        <w:t xml:space="preserve"> and the </w:t>
      </w:r>
      <w:r w:rsidRPr="009F7AAB">
        <w:rPr>
          <w:b/>
        </w:rPr>
        <w:t xml:space="preserve">HOSPITAL, depending on their responsibilities, </w:t>
      </w:r>
      <w:r>
        <w:t xml:space="preserve">undertake to keep the essential documents of </w:t>
      </w:r>
      <w:r w:rsidRPr="009F7AAB">
        <w:t xml:space="preserve">the </w:t>
      </w:r>
      <w:r w:rsidR="00326DC7">
        <w:rPr>
          <w:b/>
        </w:rPr>
        <w:t>TRIAL</w:t>
      </w:r>
      <w:r w:rsidRPr="009F7AAB">
        <w:rPr>
          <w:b/>
        </w:rPr>
        <w:t xml:space="preserve"> </w:t>
      </w:r>
      <w:r>
        <w:t xml:space="preserve">for the time and under the </w:t>
      </w:r>
      <w:r w:rsidRPr="009F7AAB">
        <w:t>conditions established in the current legislation.</w:t>
      </w:r>
    </w:p>
    <w:p w:rsidR="007B3D63" w:rsidRPr="00326DC7" w:rsidRDefault="007B3D63">
      <w:pPr>
        <w:pStyle w:val="Textoindependiente"/>
        <w:spacing w:before="9"/>
        <w:rPr>
          <w:sz w:val="19"/>
          <w:lang w:val="en-GB"/>
        </w:rPr>
      </w:pPr>
    </w:p>
    <w:p w:rsidR="007B3D63" w:rsidRPr="00326DC7" w:rsidRDefault="006F7807">
      <w:pPr>
        <w:pStyle w:val="Textoindependiente"/>
        <w:spacing w:before="91" w:line="276" w:lineRule="auto"/>
        <w:ind w:left="969" w:right="255"/>
        <w:jc w:val="both"/>
        <w:rPr>
          <w:lang w:val="en-GB"/>
        </w:rPr>
      </w:pPr>
      <w:r w:rsidRPr="009F7AAB">
        <w:t xml:space="preserve">The </w:t>
      </w:r>
      <w:r w:rsidR="00326DC7">
        <w:rPr>
          <w:b/>
        </w:rPr>
        <w:t>PRINCIPAL</w:t>
      </w:r>
      <w:r w:rsidRPr="009F7AAB">
        <w:rPr>
          <w:b/>
        </w:rPr>
        <w:t xml:space="preserve"> </w:t>
      </w:r>
      <w:r w:rsidR="00326DC7">
        <w:rPr>
          <w:b/>
        </w:rPr>
        <w:t>INVESTIGATOR</w:t>
      </w:r>
      <w:r w:rsidRPr="009F7AAB">
        <w:rPr>
          <w:b/>
        </w:rPr>
        <w:t xml:space="preserve"> </w:t>
      </w:r>
      <w:r>
        <w:t xml:space="preserve">is also responsible for </w:t>
      </w:r>
      <w:r w:rsidRPr="009F7AAB">
        <w:rPr>
          <w:spacing w:val="-3"/>
        </w:rPr>
        <w:t xml:space="preserve">the </w:t>
      </w:r>
      <w:r>
        <w:t xml:space="preserve">selection of the members of the research team and the support staff </w:t>
      </w:r>
      <w:r w:rsidRPr="009F7AAB">
        <w:t>to the</w:t>
      </w:r>
      <w:r w:rsidR="00326DC7">
        <w:t xml:space="preserve"> </w:t>
      </w:r>
      <w:r w:rsidR="00326DC7" w:rsidRPr="00326DC7">
        <w:rPr>
          <w:b/>
          <w:bCs/>
        </w:rPr>
        <w:t>TRIAL</w:t>
      </w:r>
      <w:r>
        <w:t xml:space="preserve">, which may consist of both natural persons and </w:t>
      </w:r>
      <w:r w:rsidRPr="009F7AAB">
        <w:t xml:space="preserve">commercial entities or other nature, which have appropriate material and human means for the execution of the same. Annex II detailing the list of members of the research team at the time of signing this contract is attached. Any variation in the research team must be communicated to the </w:t>
      </w:r>
      <w:r w:rsidRPr="009F7AAB">
        <w:rPr>
          <w:b/>
        </w:rPr>
        <w:t xml:space="preserve">CEIm </w:t>
      </w:r>
      <w:r>
        <w:t xml:space="preserve">in </w:t>
      </w:r>
      <w:r w:rsidRPr="009F7AAB">
        <w:t>accordance with current regulations.</w:t>
      </w:r>
    </w:p>
    <w:p w:rsidR="007B3D63" w:rsidRPr="00326DC7" w:rsidRDefault="007B3D63">
      <w:pPr>
        <w:pStyle w:val="Textoindependiente"/>
        <w:rPr>
          <w:sz w:val="26"/>
          <w:lang w:val="en-GB"/>
        </w:rPr>
      </w:pPr>
    </w:p>
    <w:p w:rsidR="007B3D63" w:rsidRPr="00326DC7" w:rsidRDefault="007B3D63">
      <w:pPr>
        <w:pStyle w:val="Textoindependiente"/>
        <w:rPr>
          <w:sz w:val="25"/>
          <w:lang w:val="en-GB"/>
        </w:rPr>
      </w:pPr>
    </w:p>
    <w:p w:rsidR="007B3D63" w:rsidRDefault="006F7807">
      <w:pPr>
        <w:pStyle w:val="Ttulo1"/>
        <w:tabs>
          <w:tab w:val="left" w:pos="1943"/>
        </w:tabs>
      </w:pPr>
      <w:r>
        <w:rPr>
          <w:u w:val="thick"/>
        </w:rPr>
        <w:t>FIFTH</w:t>
      </w:r>
      <w:r w:rsidR="007F7E08">
        <w:t>. -</w:t>
      </w:r>
      <w:r>
        <w:t xml:space="preserve"> ECONOMIC</w:t>
      </w:r>
      <w:r>
        <w:tab/>
        <w:t>ASPECTS</w:t>
      </w:r>
    </w:p>
    <w:p w:rsidR="007B3D63" w:rsidRDefault="007B3D63">
      <w:pPr>
        <w:pStyle w:val="Textoindependiente"/>
        <w:spacing w:before="9"/>
        <w:rPr>
          <w:b/>
          <w:sz w:val="14"/>
        </w:rPr>
      </w:pPr>
    </w:p>
    <w:p w:rsidR="008A60B6" w:rsidRPr="00795538" w:rsidRDefault="006F7807" w:rsidP="00201925">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b/>
          <w:lang w:val="en-GB"/>
        </w:rPr>
      </w:pPr>
      <w:r w:rsidRPr="009F7AAB">
        <w:t xml:space="preserve">The amount of this </w:t>
      </w:r>
      <w:r w:rsidR="00326DC7">
        <w:rPr>
          <w:b/>
        </w:rPr>
        <w:t>TRIAL</w:t>
      </w:r>
      <w:r w:rsidRPr="009F7AAB">
        <w:rPr>
          <w:b/>
        </w:rPr>
        <w:t xml:space="preserve"> </w:t>
      </w:r>
      <w:r w:rsidRPr="009F7AAB">
        <w:t>has initially been budgeted in</w:t>
      </w:r>
      <w:r>
        <w:t xml:space="preserve"> </w:t>
      </w:r>
      <w:r w:rsidR="00121135" w:rsidRPr="00121135">
        <w:t>………………………………………………………………………………………………………………….</w:t>
      </w:r>
      <w:r w:rsidR="00E30B08" w:rsidRPr="00121135">
        <w:rPr>
          <w:u w:val="single"/>
        </w:rPr>
        <w:t>)</w:t>
      </w:r>
      <w:r w:rsidR="0036725F">
        <w:rPr>
          <w:u w:val="single"/>
        </w:rPr>
        <w:t xml:space="preserve"> per patient,</w:t>
      </w:r>
      <w:r w:rsidRPr="009F7AAB">
        <w:t xml:space="preserve"> VAT not included (hereinafter, </w:t>
      </w:r>
      <w:r w:rsidR="00326DC7" w:rsidRPr="00326DC7">
        <w:rPr>
          <w:b/>
          <w:bCs/>
        </w:rPr>
        <w:t>TRIAL</w:t>
      </w:r>
      <w:r w:rsidRPr="00326DC7">
        <w:rPr>
          <w:b/>
          <w:bCs/>
        </w:rPr>
        <w:t xml:space="preserve"> Budget</w:t>
      </w:r>
      <w:r>
        <w:t xml:space="preserve">), as </w:t>
      </w:r>
      <w:r w:rsidRPr="009F7AAB">
        <w:t xml:space="preserve">set out in the Economic Report of the </w:t>
      </w:r>
      <w:r w:rsidR="00326DC7">
        <w:rPr>
          <w:b/>
        </w:rPr>
        <w:t>TRIAL</w:t>
      </w:r>
      <w:r w:rsidRPr="009F7AAB">
        <w:rPr>
          <w:b/>
        </w:rPr>
        <w:t xml:space="preserve"> </w:t>
      </w:r>
      <w:r w:rsidRPr="009F7AAB">
        <w:t xml:space="preserve">(Annex I), which specifies all the economic aspects of it. </w:t>
      </w:r>
    </w:p>
    <w:p w:rsidR="00DA090F" w:rsidRDefault="006F7807" w:rsidP="00121135">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b/>
          <w:lang w:val="en-GB"/>
        </w:rPr>
      </w:pPr>
      <w:r w:rsidRPr="009F7AAB">
        <w:t>Such amount does not include in any case a HOSPITAL,</w:t>
      </w:r>
      <w:r w:rsidRPr="009F7AAB">
        <w:lastRenderedPageBreak/>
        <w:tab/>
      </w:r>
      <w:r w:rsidR="00E30B08" w:rsidRPr="00121135">
        <w:t>FOUNDATION</w:t>
      </w:r>
      <w:r w:rsidRPr="009F7AAB">
        <w:rPr>
          <w:b/>
        </w:rPr>
        <w:tab/>
      </w:r>
      <w:r w:rsidRPr="009F7AAB">
        <w:t xml:space="preserve">and/or </w:t>
      </w:r>
      <w:r>
        <w:t xml:space="preserve">PRINCIPAL </w:t>
      </w:r>
      <w:r w:rsidR="00E30B08" w:rsidRPr="00121135">
        <w:t>INVESTIGATOR</w:t>
      </w:r>
      <w:r w:rsidRPr="009F7AAB">
        <w:rPr>
          <w:b/>
        </w:rPr>
        <w:t xml:space="preserve"> </w:t>
      </w:r>
      <w:r w:rsidR="00B835A1">
        <w:t>obligation</w:t>
      </w:r>
      <w:r w:rsidR="00E30B08" w:rsidRPr="00121135">
        <w:t xml:space="preserve"> </w:t>
      </w:r>
      <w:r>
        <w:t xml:space="preserve">to </w:t>
      </w:r>
      <w:r w:rsidRPr="009F7AAB">
        <w:t xml:space="preserve">recommend, prescribe, purchase, use or arrange the use of any </w:t>
      </w:r>
      <w:r w:rsidRPr="00326DC7">
        <w:rPr>
          <w:bCs/>
        </w:rPr>
        <w:t>product</w:t>
      </w:r>
      <w:r w:rsidR="00326DC7" w:rsidRPr="00326DC7">
        <w:rPr>
          <w:bCs/>
        </w:rPr>
        <w:t xml:space="preserve"> of the </w:t>
      </w:r>
      <w:r w:rsidR="00E30B08" w:rsidRPr="00121135">
        <w:t>SPONSOR</w:t>
      </w:r>
      <w:r w:rsidRPr="009F7AAB">
        <w:rPr>
          <w:b/>
        </w:rPr>
        <w:t>.</w:t>
      </w:r>
    </w:p>
    <w:p w:rsidR="007B3D63" w:rsidRPr="00326DC7" w:rsidRDefault="007B3D63">
      <w:pPr>
        <w:pStyle w:val="Textoindependiente"/>
        <w:spacing w:before="9"/>
        <w:rPr>
          <w:b/>
          <w:sz w:val="19"/>
          <w:lang w:val="en-GB"/>
        </w:rPr>
      </w:pPr>
    </w:p>
    <w:p w:rsidR="007B3D63" w:rsidRDefault="006F7807">
      <w:pPr>
        <w:spacing w:line="276" w:lineRule="auto"/>
        <w:ind w:left="969" w:right="253"/>
        <w:jc w:val="both"/>
      </w:pPr>
      <w:r w:rsidRPr="009F7AAB">
        <w:t xml:space="preserve">In addition, at the signing of this contract the </w:t>
      </w:r>
      <w:r w:rsidR="00326DC7">
        <w:rPr>
          <w:b/>
        </w:rPr>
        <w:t>SPONSOR</w:t>
      </w:r>
      <w:r w:rsidRPr="009F7AAB">
        <w:rPr>
          <w:b/>
        </w:rPr>
        <w:t xml:space="preserve"> </w:t>
      </w:r>
      <w:r w:rsidRPr="009F7AAB">
        <w:t>will pay the amount of</w:t>
      </w:r>
      <w:r>
        <w:t xml:space="preserve"> </w:t>
      </w:r>
      <w:r w:rsidR="00B928BF" w:rsidRPr="00B928BF">
        <w:rPr>
          <w:b/>
        </w:rPr>
        <w:t>TWO THOUSAND ONE HUNDRED AND TWENTY-TWO EURO</w:t>
      </w:r>
      <w:r w:rsidR="00B928BF">
        <w:t xml:space="preserve">  </w:t>
      </w:r>
      <w:r w:rsidR="00B34490" w:rsidRPr="00596C0D">
        <w:t>(</w:t>
      </w:r>
      <w:r w:rsidR="00B835A1">
        <w:t>€</w:t>
      </w:r>
      <w:r w:rsidR="00B34490" w:rsidRPr="00596C0D">
        <w:t>2</w:t>
      </w:r>
      <w:r w:rsidR="00B928BF">
        <w:t>.122,00</w:t>
      </w:r>
      <w:r>
        <w:t>),</w:t>
      </w:r>
      <w:r w:rsidRPr="009F7AAB">
        <w:t xml:space="preserve"> in single payment, non-refundable, as administrative and contractual management expenses.</w:t>
      </w:r>
    </w:p>
    <w:p w:rsidR="00BA5752" w:rsidRDefault="00BA5752">
      <w:pPr>
        <w:spacing w:line="276" w:lineRule="auto"/>
        <w:ind w:left="969" w:right="253"/>
        <w:jc w:val="both"/>
      </w:pPr>
    </w:p>
    <w:p w:rsidR="00BA5752" w:rsidRPr="00326DC7" w:rsidRDefault="00BA5752">
      <w:pPr>
        <w:spacing w:line="276" w:lineRule="auto"/>
        <w:ind w:left="969" w:right="253"/>
        <w:jc w:val="both"/>
        <w:rPr>
          <w:lang w:val="en-GB"/>
        </w:rPr>
      </w:pPr>
      <w:r w:rsidRPr="007E24DB">
        <w:rPr>
          <w:lang w:val="en-GB"/>
        </w:rPr>
        <w:t>The PROMOTER will additional</w:t>
      </w:r>
      <w:r>
        <w:rPr>
          <w:lang w:val="en-GB"/>
        </w:rPr>
        <w:t xml:space="preserve">ly pay to the FOUNDATION </w:t>
      </w:r>
      <w:r w:rsidR="002D524B">
        <w:rPr>
          <w:lang w:val="en-GB"/>
        </w:rPr>
        <w:t>10</w:t>
      </w:r>
      <w:r>
        <w:rPr>
          <w:lang w:val="en-GB"/>
        </w:rPr>
        <w:t>/1</w:t>
      </w:r>
      <w:r w:rsidR="002D524B">
        <w:rPr>
          <w:lang w:val="en-GB"/>
        </w:rPr>
        <w:t>5</w:t>
      </w:r>
      <w:r w:rsidRPr="007E24DB">
        <w:rPr>
          <w:lang w:val="en-GB"/>
        </w:rPr>
        <w:t xml:space="preserve"> % of the TRIAL budget to cover the Pharmacy Service expenses. (The % depends on the complexity of the preparation or dispensing of the drug</w:t>
      </w:r>
    </w:p>
    <w:p w:rsidR="00DA090F" w:rsidRDefault="002D524B" w:rsidP="00121135">
      <w:pPr>
        <w:spacing w:line="276" w:lineRule="auto"/>
        <w:ind w:right="253"/>
        <w:jc w:val="both"/>
        <w:rPr>
          <w:lang w:val="en-GB"/>
        </w:rPr>
      </w:pPr>
      <w:r>
        <w:rPr>
          <w:lang w:val="en-GB"/>
        </w:rPr>
        <w:tab/>
      </w:r>
      <w:r>
        <w:rPr>
          <w:lang w:val="en-GB"/>
        </w:rPr>
        <w:tab/>
      </w:r>
    </w:p>
    <w:p w:rsidR="007B3D63" w:rsidRPr="00326DC7" w:rsidRDefault="006F7807">
      <w:pPr>
        <w:pStyle w:val="Prrafodelista"/>
        <w:numPr>
          <w:ilvl w:val="1"/>
          <w:numId w:val="9"/>
        </w:numPr>
        <w:tabs>
          <w:tab w:val="left" w:pos="970"/>
        </w:tabs>
        <w:spacing w:line="276" w:lineRule="auto"/>
        <w:ind w:right="254"/>
        <w:rPr>
          <w:lang w:val="en-GB"/>
        </w:rPr>
      </w:pPr>
      <w:r w:rsidRPr="009F7AAB">
        <w:t>The amount to be paid</w:t>
      </w:r>
      <w:r w:rsidR="00326DC7">
        <w:t xml:space="preserve"> </w:t>
      </w:r>
      <w:r w:rsidR="00EF21B1">
        <w:t>by</w:t>
      </w:r>
      <w:r w:rsidR="0023782F" w:rsidRPr="0023782F">
        <w:rPr>
          <w:b/>
        </w:rPr>
        <w:t xml:space="preserve"> </w:t>
      </w:r>
      <w:r w:rsidR="00326DC7">
        <w:rPr>
          <w:b/>
        </w:rPr>
        <w:t>SPONSOR</w:t>
      </w:r>
      <w:r w:rsidR="0023782F">
        <w:t xml:space="preserve"> /</w:t>
      </w:r>
      <w:r w:rsidRPr="00061E0D">
        <w:rPr>
          <w:b/>
        </w:rPr>
        <w:t>CRO</w:t>
      </w:r>
      <w:r>
        <w:t xml:space="preserve"> during the execution</w:t>
      </w:r>
      <w:r w:rsidRPr="009F7AAB">
        <w:t xml:space="preserve"> of the </w:t>
      </w:r>
      <w:r w:rsidR="00326DC7">
        <w:rPr>
          <w:b/>
        </w:rPr>
        <w:t>TRIAL</w:t>
      </w:r>
      <w:r w:rsidRPr="009F7AAB">
        <w:rPr>
          <w:b/>
        </w:rPr>
        <w:t xml:space="preserve"> </w:t>
      </w:r>
      <w:r>
        <w:t xml:space="preserve">shall be determined by application of Annex I and shall be paid </w:t>
      </w:r>
      <w:r w:rsidRPr="009F7AAB">
        <w:t xml:space="preserve">to the </w:t>
      </w:r>
      <w:r w:rsidRPr="009F7AAB">
        <w:rPr>
          <w:b/>
        </w:rPr>
        <w:t>F</w:t>
      </w:r>
      <w:r w:rsidR="00B835A1">
        <w:rPr>
          <w:b/>
        </w:rPr>
        <w:t>O</w:t>
      </w:r>
      <w:r w:rsidRPr="009F7AAB">
        <w:rPr>
          <w:b/>
        </w:rPr>
        <w:t xml:space="preserve">UNDATION </w:t>
      </w:r>
      <w:r w:rsidRPr="009F7AAB">
        <w:t>in the payments detailed below:</w:t>
      </w:r>
    </w:p>
    <w:p w:rsidR="007B3D63" w:rsidRPr="00326DC7" w:rsidRDefault="007B3D63">
      <w:pPr>
        <w:pStyle w:val="Textoindependiente"/>
        <w:spacing w:before="10"/>
        <w:rPr>
          <w:sz w:val="19"/>
          <w:lang w:val="en-GB"/>
        </w:rPr>
      </w:pPr>
    </w:p>
    <w:p w:rsidR="007B3D63" w:rsidRPr="00326DC7" w:rsidRDefault="006F7807">
      <w:pPr>
        <w:pStyle w:val="Prrafodelista"/>
        <w:numPr>
          <w:ilvl w:val="2"/>
          <w:numId w:val="9"/>
        </w:numPr>
        <w:tabs>
          <w:tab w:val="left" w:pos="1678"/>
        </w:tabs>
        <w:spacing w:line="276" w:lineRule="auto"/>
        <w:ind w:right="254" w:hanging="756"/>
        <w:rPr>
          <w:lang w:val="en-GB"/>
        </w:rPr>
      </w:pPr>
      <w:r w:rsidRPr="009F7AAB">
        <w:t xml:space="preserve">The BUDGET of the </w:t>
      </w:r>
      <w:r w:rsidR="00326DC7">
        <w:rPr>
          <w:b/>
        </w:rPr>
        <w:t>TRIAL</w:t>
      </w:r>
      <w:r w:rsidRPr="009F7AAB">
        <w:rPr>
          <w:b/>
        </w:rPr>
        <w:t xml:space="preserve"> </w:t>
      </w:r>
      <w:r>
        <w:t xml:space="preserve">shall be paid at least on a six-monthly basis as </w:t>
      </w:r>
      <w:r w:rsidRPr="009F7AAB">
        <w:t xml:space="preserve">detailed in the table of amounts per visit and the recruited subject listed in Annex I, until full payment of the amount constituted by that </w:t>
      </w:r>
      <w:r w:rsidR="00326DC7">
        <w:t>b</w:t>
      </w:r>
      <w:r w:rsidRPr="009F7AAB">
        <w:t xml:space="preserve">udget. For these purposes, </w:t>
      </w:r>
      <w:r w:rsidR="002A7DD4" w:rsidRPr="00061E0D">
        <w:t>the</w:t>
      </w:r>
      <w:r w:rsidRPr="00061E0D">
        <w:rPr>
          <w:b/>
        </w:rPr>
        <w:t xml:space="preserve"> CRO</w:t>
      </w:r>
      <w:r w:rsidR="00326DC7">
        <w:rPr>
          <w:b/>
        </w:rPr>
        <w:t xml:space="preserve"> </w:t>
      </w:r>
      <w:r w:rsidRPr="009F7AAB">
        <w:t xml:space="preserve">and the </w:t>
      </w:r>
      <w:r w:rsidRPr="00326DC7">
        <w:rPr>
          <w:b/>
          <w:bCs/>
        </w:rPr>
        <w:t xml:space="preserve">PRINCIPAL </w:t>
      </w:r>
      <w:r w:rsidR="00326DC7" w:rsidRPr="00326DC7">
        <w:rPr>
          <w:b/>
          <w:bCs/>
        </w:rPr>
        <w:t>INVESTIGATOR</w:t>
      </w:r>
      <w:r w:rsidRPr="009F7AAB">
        <w:rPr>
          <w:b/>
        </w:rPr>
        <w:t xml:space="preserve"> </w:t>
      </w:r>
      <w:r>
        <w:t xml:space="preserve">shall keep the </w:t>
      </w:r>
      <w:r w:rsidRPr="009F7AAB">
        <w:rPr>
          <w:b/>
        </w:rPr>
        <w:t>F</w:t>
      </w:r>
      <w:r w:rsidR="00B835A1">
        <w:rPr>
          <w:b/>
        </w:rPr>
        <w:t>O</w:t>
      </w:r>
      <w:r w:rsidRPr="009F7AAB">
        <w:rPr>
          <w:b/>
        </w:rPr>
        <w:t>UNDATION</w:t>
      </w:r>
      <w:r w:rsidR="00596C0D">
        <w:rPr>
          <w:b/>
        </w:rPr>
        <w:t xml:space="preserve"> </w:t>
      </w:r>
      <w:r w:rsidRPr="009F7AAB">
        <w:t xml:space="preserve">informed </w:t>
      </w:r>
      <w:r>
        <w:t>on a</w:t>
      </w:r>
      <w:r w:rsidRPr="009F7AAB">
        <w:t xml:space="preserve"> six-monthly period.</w:t>
      </w:r>
    </w:p>
    <w:p w:rsidR="007B3D63" w:rsidRPr="00326DC7" w:rsidRDefault="007B3D63">
      <w:pPr>
        <w:pStyle w:val="Textoindependiente"/>
        <w:spacing w:before="7"/>
        <w:rPr>
          <w:sz w:val="19"/>
          <w:lang w:val="en-GB"/>
        </w:rPr>
      </w:pPr>
    </w:p>
    <w:p w:rsidR="007B3D63" w:rsidRPr="00326DC7" w:rsidRDefault="006F7807">
      <w:pPr>
        <w:pStyle w:val="Prrafodelista"/>
        <w:numPr>
          <w:ilvl w:val="2"/>
          <w:numId w:val="9"/>
        </w:numPr>
        <w:tabs>
          <w:tab w:val="left" w:pos="1678"/>
        </w:tabs>
        <w:spacing w:before="1" w:line="276" w:lineRule="auto"/>
        <w:ind w:right="257" w:hanging="756"/>
        <w:rPr>
          <w:lang w:val="en-GB"/>
        </w:rPr>
      </w:pPr>
      <w:r w:rsidRPr="009F7AAB">
        <w:t xml:space="preserve">These payments are considered credit memos, dependent on the settlement of the final amount of the </w:t>
      </w:r>
      <w:r w:rsidR="00326DC7">
        <w:rPr>
          <w:b/>
        </w:rPr>
        <w:t>TRIAL</w:t>
      </w:r>
      <w:r w:rsidRPr="009F7AAB">
        <w:rPr>
          <w:b/>
        </w:rPr>
        <w:t>.</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9"/>
        </w:numPr>
        <w:tabs>
          <w:tab w:val="left" w:pos="970"/>
        </w:tabs>
        <w:spacing w:line="276" w:lineRule="auto"/>
        <w:rPr>
          <w:lang w:val="en-GB"/>
        </w:rPr>
      </w:pPr>
      <w:r w:rsidRPr="009F7AAB">
        <w:t xml:space="preserve">The final amount to be paid by </w:t>
      </w:r>
      <w:r w:rsidR="0023782F">
        <w:t xml:space="preserve">the </w:t>
      </w:r>
      <w:r w:rsidR="00326DC7">
        <w:rPr>
          <w:b/>
        </w:rPr>
        <w:t>SPONSOR</w:t>
      </w:r>
      <w:r w:rsidR="0023782F" w:rsidRPr="0023782F">
        <w:rPr>
          <w:b/>
        </w:rPr>
        <w:t>/CRO</w:t>
      </w:r>
      <w:r>
        <w:t xml:space="preserve"> for the execution </w:t>
      </w:r>
      <w:r w:rsidRPr="009F7AAB">
        <w:t xml:space="preserve">of the </w:t>
      </w:r>
      <w:r w:rsidR="00326DC7">
        <w:rPr>
          <w:b/>
        </w:rPr>
        <w:t>TRIAL</w:t>
      </w:r>
      <w:r w:rsidRPr="009F7AAB">
        <w:rPr>
          <w:b/>
        </w:rPr>
        <w:t xml:space="preserve"> </w:t>
      </w:r>
      <w:r>
        <w:t xml:space="preserve">shall be determined by reason of the </w:t>
      </w:r>
      <w:r w:rsidRPr="009F7AAB">
        <w:t xml:space="preserve">activity actually carried out for the execution of the </w:t>
      </w:r>
      <w:r w:rsidR="00326DC7">
        <w:rPr>
          <w:b/>
        </w:rPr>
        <w:t>TRIAL</w:t>
      </w:r>
      <w:r w:rsidRPr="009F7AAB">
        <w:rPr>
          <w:b/>
        </w:rPr>
        <w:t xml:space="preserve"> </w:t>
      </w:r>
      <w:r w:rsidRPr="009F7AAB">
        <w:t xml:space="preserve">(hereinafter, </w:t>
      </w:r>
      <w:r w:rsidRPr="009F7AAB">
        <w:rPr>
          <w:b/>
        </w:rPr>
        <w:t>Definitive Amount</w:t>
      </w:r>
      <w:r w:rsidRPr="009F7AAB">
        <w:t xml:space="preserve">). </w:t>
      </w:r>
      <w:r w:rsidRPr="00B27112">
        <w:t>The Definitive Amount shall be calculated as follows:</w:t>
      </w:r>
    </w:p>
    <w:p w:rsidR="007B3D63" w:rsidRPr="00326DC7" w:rsidRDefault="007B3D63">
      <w:pPr>
        <w:pStyle w:val="Textoindependiente"/>
        <w:spacing w:before="8"/>
        <w:rPr>
          <w:sz w:val="19"/>
          <w:lang w:val="en-GB"/>
        </w:rPr>
      </w:pPr>
    </w:p>
    <w:p w:rsidR="007B3D63" w:rsidRPr="00326DC7" w:rsidRDefault="006F7807">
      <w:pPr>
        <w:pStyle w:val="Textoindependiente"/>
        <w:spacing w:before="91" w:line="276" w:lineRule="auto"/>
        <w:ind w:left="1680" w:right="255"/>
        <w:jc w:val="both"/>
        <w:rPr>
          <w:lang w:val="en-GB"/>
        </w:rPr>
      </w:pPr>
      <w:r w:rsidRPr="00DF7F78">
        <w:t xml:space="preserve">Within a maximum period of (3) three months, from the end of the </w:t>
      </w:r>
      <w:r w:rsidR="00326DC7">
        <w:rPr>
          <w:b/>
        </w:rPr>
        <w:t>TRIAL</w:t>
      </w:r>
      <w:r w:rsidRPr="00DF7F78">
        <w:rPr>
          <w:b/>
        </w:rPr>
        <w:t xml:space="preserve"> </w:t>
      </w:r>
      <w:r w:rsidRPr="00DF7F78">
        <w:t xml:space="preserve">at the </w:t>
      </w:r>
      <w:r w:rsidR="00E30B08" w:rsidRPr="00121135">
        <w:rPr>
          <w:b/>
        </w:rPr>
        <w:t>HOSPITAL</w:t>
      </w:r>
      <w:r>
        <w:t xml:space="preserve">, </w:t>
      </w:r>
      <w:r w:rsidRPr="00DF7F78">
        <w:t>the</w:t>
      </w:r>
      <w:r w:rsidRPr="009F7AAB">
        <w:rPr>
          <w:b/>
        </w:rPr>
        <w:t xml:space="preserve"> CRO</w:t>
      </w:r>
      <w:r w:rsidRPr="009F7AAB">
        <w:t xml:space="preserve"> and the </w:t>
      </w:r>
      <w:r w:rsidRPr="009F7AAB">
        <w:rPr>
          <w:b/>
        </w:rPr>
        <w:t xml:space="preserve">PRINCIPAL </w:t>
      </w:r>
      <w:r w:rsidR="00326DC7">
        <w:rPr>
          <w:b/>
        </w:rPr>
        <w:t>INVESTIGATOR</w:t>
      </w:r>
      <w:r w:rsidRPr="009F7AAB">
        <w:rPr>
          <w:b/>
        </w:rPr>
        <w:t xml:space="preserve"> </w:t>
      </w:r>
      <w:r>
        <w:t xml:space="preserve">shall communicate in writing to </w:t>
      </w:r>
      <w:r w:rsidRPr="009F7AAB">
        <w:t xml:space="preserve">the </w:t>
      </w:r>
      <w:r w:rsidRPr="009F7AAB">
        <w:rPr>
          <w:b/>
        </w:rPr>
        <w:t>F</w:t>
      </w:r>
      <w:r w:rsidR="00B835A1">
        <w:rPr>
          <w:b/>
        </w:rPr>
        <w:t>O</w:t>
      </w:r>
      <w:r w:rsidRPr="009F7AAB">
        <w:rPr>
          <w:b/>
        </w:rPr>
        <w:t xml:space="preserve">UNDATION </w:t>
      </w:r>
      <w:r w:rsidRPr="009F7AAB">
        <w:t xml:space="preserve">the total number of: (1) subjects recruited and evaluated, (2) visits actually made, (3) incidents produced, as well as (4) of any </w:t>
      </w:r>
      <w:r w:rsidR="00326DC7">
        <w:t>TRIAL</w:t>
      </w:r>
      <w:r w:rsidRPr="009F7AAB">
        <w:t>s, analyses, exploration, consultation or hospital stay of an extraordinary nature,</w:t>
      </w:r>
      <w:r w:rsidR="00B835A1">
        <w:t xml:space="preserve"> reflected</w:t>
      </w:r>
      <w:r w:rsidRPr="009F7AAB">
        <w:t xml:space="preserve"> or not reflected in the Economic Report (Annex I).</w:t>
      </w:r>
    </w:p>
    <w:p w:rsidR="007B3D63" w:rsidRPr="00326DC7" w:rsidRDefault="007B3D63">
      <w:pPr>
        <w:pStyle w:val="Textoindependiente"/>
        <w:spacing w:before="9"/>
        <w:rPr>
          <w:sz w:val="19"/>
          <w:lang w:val="en-GB"/>
        </w:rPr>
      </w:pPr>
    </w:p>
    <w:p w:rsidR="007B3D63" w:rsidRPr="00326DC7" w:rsidRDefault="006F7807">
      <w:pPr>
        <w:pStyle w:val="Prrafodelista"/>
        <w:numPr>
          <w:ilvl w:val="2"/>
          <w:numId w:val="9"/>
        </w:numPr>
        <w:tabs>
          <w:tab w:val="left" w:pos="1678"/>
        </w:tabs>
        <w:spacing w:line="276" w:lineRule="auto"/>
        <w:ind w:right="254" w:hanging="756"/>
        <w:rPr>
          <w:b/>
          <w:lang w:val="en-GB"/>
        </w:rPr>
      </w:pPr>
      <w:r w:rsidRPr="009F7AAB">
        <w:t xml:space="preserve">As soon as possible, since the communication of the information referred to in the previous point has taken place, the </w:t>
      </w:r>
      <w:r w:rsidRPr="009F7AAB">
        <w:rPr>
          <w:b/>
        </w:rPr>
        <w:t>F</w:t>
      </w:r>
      <w:r w:rsidR="00B835A1">
        <w:rPr>
          <w:b/>
        </w:rPr>
        <w:t>O</w:t>
      </w:r>
      <w:r w:rsidRPr="009F7AAB">
        <w:rPr>
          <w:b/>
        </w:rPr>
        <w:t xml:space="preserve">UNDATION </w:t>
      </w:r>
      <w:r w:rsidRPr="009F7AAB">
        <w:t>shall calculate, issue and notify</w:t>
      </w:r>
      <w:r w:rsidR="00326DC7">
        <w:t xml:space="preserve"> </w:t>
      </w:r>
      <w:r w:rsidR="002A7DD4">
        <w:t>to</w:t>
      </w:r>
      <w:r w:rsidR="00326DC7">
        <w:t xml:space="preserve"> the</w:t>
      </w:r>
      <w:r w:rsidRPr="009F7AAB">
        <w:rPr>
          <w:b/>
        </w:rPr>
        <w:t xml:space="preserve"> CRO </w:t>
      </w:r>
      <w:r>
        <w:t xml:space="preserve">by </w:t>
      </w:r>
      <w:r>
        <w:lastRenderedPageBreak/>
        <w:t xml:space="preserve">final </w:t>
      </w:r>
      <w:r w:rsidRPr="009F7AAB">
        <w:t xml:space="preserve">invoicing of the </w:t>
      </w:r>
      <w:r w:rsidR="00240983" w:rsidRPr="00795538">
        <w:rPr>
          <w:b/>
        </w:rPr>
        <w:t>Trial</w:t>
      </w:r>
      <w:r w:rsidRPr="009F7AAB">
        <w:t>, the liquidation of the final amount, as well as, where appropriate, shall claim the outstanding amounts, which must be paid within one (1) month, without further formal notice. The final payment shall mean</w:t>
      </w:r>
      <w:r>
        <w:t xml:space="preserve"> that the economic obligations on the part of the </w:t>
      </w:r>
      <w:r w:rsidR="00326DC7">
        <w:t>SPONSOR</w:t>
      </w:r>
      <w:r>
        <w:t xml:space="preserve"> </w:t>
      </w:r>
      <w:r w:rsidR="00240983">
        <w:t>are</w:t>
      </w:r>
      <w:r>
        <w:t xml:space="preserve"> terminated.</w:t>
      </w:r>
    </w:p>
    <w:p w:rsidR="007B3D63" w:rsidRPr="00326DC7" w:rsidRDefault="007B3D63">
      <w:pPr>
        <w:pStyle w:val="Textoindependiente"/>
        <w:spacing w:before="8"/>
        <w:rPr>
          <w:b/>
          <w:sz w:val="19"/>
          <w:lang w:val="en-GB"/>
        </w:rPr>
      </w:pPr>
    </w:p>
    <w:p w:rsidR="007B3D63" w:rsidRPr="00326DC7" w:rsidRDefault="006F7807">
      <w:pPr>
        <w:pStyle w:val="Prrafodelista"/>
        <w:numPr>
          <w:ilvl w:val="1"/>
          <w:numId w:val="9"/>
        </w:numPr>
        <w:tabs>
          <w:tab w:val="left" w:pos="970"/>
        </w:tabs>
        <w:spacing w:line="276" w:lineRule="auto"/>
        <w:ind w:right="249"/>
        <w:rPr>
          <w:lang w:val="en-GB"/>
        </w:rPr>
      </w:pPr>
      <w:r w:rsidRPr="009F7AAB">
        <w:t xml:space="preserve">All payments must be made against presentation of an invoice, to which VAT will be applied in accordance with the applicable regulations on the date of issuance of the same and on behalf of the </w:t>
      </w:r>
      <w:r w:rsidR="00326DC7">
        <w:rPr>
          <w:b/>
        </w:rPr>
        <w:t>SPONSOR</w:t>
      </w:r>
      <w:r w:rsidRPr="009F7AAB">
        <w:rPr>
          <w:b/>
        </w:rPr>
        <w:t xml:space="preserve"> </w:t>
      </w:r>
      <w:r w:rsidRPr="009F7AAB">
        <w:t xml:space="preserve">or ECONOMIC RESPONSIBLE established (i.e. legalized and </w:t>
      </w:r>
      <w:r w:rsidR="00326DC7">
        <w:rPr>
          <w:b/>
        </w:rPr>
        <w:t>SPONSOR</w:t>
      </w:r>
      <w:r w:rsidRPr="009F7AAB">
        <w:rPr>
          <w:b/>
        </w:rPr>
        <w:t xml:space="preserve"> </w:t>
      </w:r>
      <w:r w:rsidRPr="009F7AAB">
        <w:t>in Spain).</w:t>
      </w:r>
    </w:p>
    <w:p w:rsidR="007B3D63" w:rsidRPr="00326DC7" w:rsidRDefault="007B3D63">
      <w:pPr>
        <w:pStyle w:val="Textoindependiente"/>
        <w:spacing w:before="10"/>
        <w:rPr>
          <w:sz w:val="19"/>
          <w:lang w:val="en-GB"/>
        </w:rPr>
      </w:pPr>
    </w:p>
    <w:p w:rsidR="007B3D63" w:rsidRPr="00326DC7" w:rsidRDefault="006F7807">
      <w:pPr>
        <w:pStyle w:val="Textoindependiente"/>
        <w:tabs>
          <w:tab w:val="left" w:pos="8266"/>
        </w:tabs>
        <w:spacing w:before="1"/>
        <w:ind w:left="969"/>
        <w:rPr>
          <w:spacing w:val="-14"/>
          <w:lang w:val="en-GB"/>
        </w:rPr>
      </w:pPr>
      <w:r w:rsidRPr="00B27112">
        <w:t xml:space="preserve">Invoices will be issued to THE CRO </w:t>
      </w:r>
      <w:r w:rsidR="00F56A28">
        <w:t>________</w:t>
      </w:r>
      <w:r w:rsidRPr="00B27112">
        <w:t>with the following billing details:</w:t>
      </w:r>
    </w:p>
    <w:p w:rsidR="00553710" w:rsidRPr="00326DC7" w:rsidRDefault="00553710">
      <w:pPr>
        <w:pStyle w:val="Textoindependiente"/>
        <w:tabs>
          <w:tab w:val="left" w:pos="8266"/>
        </w:tabs>
        <w:spacing w:before="1"/>
        <w:ind w:left="969"/>
        <w:rPr>
          <w:lang w:val="en-GB"/>
        </w:rPr>
      </w:pPr>
    </w:p>
    <w:tbl>
      <w:tblPr>
        <w:tblpPr w:leftFromText="180" w:rightFromText="180" w:bottomFromText="115" w:vertAnchor="text"/>
        <w:tblW w:w="0" w:type="dxa"/>
        <w:tblCellMar>
          <w:left w:w="0" w:type="dxa"/>
          <w:right w:w="0" w:type="dxa"/>
        </w:tblCellMar>
        <w:tblLook w:val="04A0" w:firstRow="1" w:lastRow="0" w:firstColumn="1" w:lastColumn="0" w:noHBand="0" w:noVBand="1"/>
      </w:tblPr>
      <w:tblGrid>
        <w:gridCol w:w="3080"/>
        <w:gridCol w:w="5975"/>
      </w:tblGrid>
      <w:tr w:rsidR="002A7DD4" w:rsidTr="00A44AE1">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7DD4" w:rsidRPr="00061E0D" w:rsidRDefault="002A7DD4" w:rsidP="00A44AE1">
            <w:pPr>
              <w:rPr>
                <w:rFonts w:ascii="Arial" w:eastAsiaTheme="minorHAnsi" w:hAnsi="Arial" w:cs="Arial"/>
              </w:rPr>
            </w:pPr>
            <w:r w:rsidRPr="00061E0D">
              <w:t>Name:</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7DD4" w:rsidRDefault="002A7DD4" w:rsidP="00A44AE1">
            <w:pPr>
              <w:rPr>
                <w:rFonts w:ascii="Calibri" w:hAnsi="Calibri" w:cs="Calibri"/>
              </w:rPr>
            </w:pPr>
          </w:p>
        </w:tc>
      </w:tr>
      <w:tr w:rsidR="002A7DD4" w:rsidTr="00A44AE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DD4" w:rsidRDefault="002A7DD4" w:rsidP="00A44AE1">
            <w:r>
              <w:t>Job title:</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2A7DD4" w:rsidRDefault="002A7DD4" w:rsidP="00A44AE1"/>
        </w:tc>
      </w:tr>
      <w:tr w:rsidR="002A7DD4" w:rsidTr="00A44AE1">
        <w:trPr>
          <w:trHeight w:val="1145"/>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DD4" w:rsidRDefault="002A7DD4" w:rsidP="00A44AE1">
            <w:r>
              <w:t>Address:</w:t>
            </w:r>
          </w:p>
          <w:p w:rsidR="002A7DD4" w:rsidRDefault="002A7DD4" w:rsidP="00A44AE1"/>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2A7DD4" w:rsidRDefault="002A7DD4" w:rsidP="00A44AE1">
            <w:pPr>
              <w:rPr>
                <w:rFonts w:ascii="Arial" w:hAnsi="Arial" w:cs="Arial"/>
              </w:rPr>
            </w:pPr>
          </w:p>
          <w:p w:rsidR="002A7DD4" w:rsidRDefault="002A7DD4" w:rsidP="00A44AE1">
            <w:pPr>
              <w:rPr>
                <w:rFonts w:ascii="Calibri" w:hAnsi="Calibri" w:cs="Calibri"/>
              </w:rPr>
            </w:pPr>
          </w:p>
        </w:tc>
      </w:tr>
      <w:tr w:rsidR="002A7DD4" w:rsidTr="00A44AE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DD4" w:rsidRDefault="002A7DD4" w:rsidP="00A44AE1">
            <w:r>
              <w:t>Tel. No. (in event of queries):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2A7DD4" w:rsidRDefault="002A7DD4" w:rsidP="00A44AE1"/>
        </w:tc>
      </w:tr>
      <w:tr w:rsidR="002A7DD4" w:rsidTr="00A44AE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7DD4" w:rsidRDefault="002A7DD4" w:rsidP="00A44AE1">
            <w:r>
              <w:t>mail:</w:t>
            </w:r>
          </w:p>
          <w:p w:rsidR="002A7DD4" w:rsidRDefault="002A7DD4" w:rsidP="00A44AE1"/>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DA090F" w:rsidRDefault="00DA090F">
            <w:pPr>
              <w:rPr>
                <w:rStyle w:val="Hipervnculo"/>
              </w:rPr>
            </w:pPr>
          </w:p>
        </w:tc>
      </w:tr>
      <w:tr w:rsidR="002A7DD4" w:rsidTr="00A44AE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7DD4" w:rsidRDefault="002A7DD4" w:rsidP="00A44AE1">
            <w:r>
              <w:t>VAT No. (to be inserted if outside the UK):</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2A7DD4" w:rsidRDefault="002A7DD4" w:rsidP="00A44AE1"/>
        </w:tc>
      </w:tr>
    </w:tbl>
    <w:p w:rsidR="002A7DD4" w:rsidRPr="009F7AAB" w:rsidRDefault="002A7DD4">
      <w:pPr>
        <w:pStyle w:val="Textoindependiente"/>
        <w:tabs>
          <w:tab w:val="left" w:pos="8266"/>
        </w:tabs>
        <w:spacing w:before="1"/>
        <w:ind w:left="969"/>
        <w:rPr>
          <w:lang w:val="es-ES"/>
        </w:rPr>
      </w:pPr>
    </w:p>
    <w:p w:rsidR="007B3D63" w:rsidRPr="009F7AAB" w:rsidRDefault="007B3D63">
      <w:pPr>
        <w:pStyle w:val="Textoindependiente"/>
        <w:spacing w:before="8"/>
        <w:rPr>
          <w:sz w:val="19"/>
          <w:lang w:val="es-ES"/>
        </w:rPr>
      </w:pPr>
    </w:p>
    <w:p w:rsidR="003A3433" w:rsidRPr="00326DC7" w:rsidRDefault="006F7807">
      <w:pPr>
        <w:pStyle w:val="Textoindependiente"/>
        <w:tabs>
          <w:tab w:val="left" w:pos="6644"/>
        </w:tabs>
        <w:spacing w:line="276" w:lineRule="auto"/>
        <w:ind w:left="969" w:right="258"/>
        <w:jc w:val="both"/>
        <w:rPr>
          <w:spacing w:val="-1"/>
          <w:lang w:val="en-GB"/>
        </w:rPr>
      </w:pPr>
      <w:r w:rsidRPr="009F7AAB">
        <w:t>Invoices issued to</w:t>
      </w:r>
      <w:r w:rsidR="002A7DD4">
        <w:t xml:space="preserve"> the </w:t>
      </w:r>
      <w:r w:rsidR="002A7DD4" w:rsidRPr="00B27112">
        <w:rPr>
          <w:b/>
        </w:rPr>
        <w:t>CRO</w:t>
      </w:r>
      <w:r>
        <w:t xml:space="preserve"> shall be paid by the</w:t>
      </w:r>
      <w:r w:rsidRPr="009F7AAB">
        <w:t xml:space="preserve"> next payer, whose details shall be:</w:t>
      </w:r>
    </w:p>
    <w:p w:rsidR="003A3433" w:rsidRPr="00326DC7" w:rsidRDefault="003A3433">
      <w:pPr>
        <w:pStyle w:val="Textoindependiente"/>
        <w:tabs>
          <w:tab w:val="left" w:pos="6644"/>
        </w:tabs>
        <w:spacing w:line="276" w:lineRule="auto"/>
        <w:ind w:left="969" w:right="258"/>
        <w:jc w:val="both"/>
        <w:rPr>
          <w:lang w:val="en-GB"/>
        </w:rPr>
      </w:pPr>
    </w:p>
    <w:p w:rsidR="007B3D63" w:rsidRPr="00326DC7" w:rsidRDefault="007B3D63">
      <w:pPr>
        <w:pStyle w:val="Textoindependiente"/>
        <w:spacing w:before="7"/>
        <w:rPr>
          <w:sz w:val="11"/>
          <w:lang w:val="en-GB"/>
        </w:rPr>
      </w:pPr>
    </w:p>
    <w:p w:rsidR="007B3D63" w:rsidRPr="00326DC7" w:rsidRDefault="007B3D63">
      <w:pPr>
        <w:pStyle w:val="Textoindependiente"/>
        <w:spacing w:before="8"/>
        <w:rPr>
          <w:sz w:val="19"/>
          <w:lang w:val="en-GB"/>
        </w:rPr>
      </w:pPr>
    </w:p>
    <w:p w:rsidR="00421A64" w:rsidRDefault="006F7807" w:rsidP="003A3433">
      <w:pPr>
        <w:pStyle w:val="Textoindependiente"/>
        <w:ind w:left="969"/>
        <w:jc w:val="both"/>
      </w:pPr>
      <w:r w:rsidRPr="00553710">
        <w:t>Invoices will be</w:t>
      </w:r>
      <w:r w:rsidRPr="0036725F">
        <w:t xml:space="preserve"> sent for management to the following address: </w:t>
      </w:r>
    </w:p>
    <w:p w:rsidR="00421A64" w:rsidRDefault="00421A64" w:rsidP="003A3433">
      <w:pPr>
        <w:pStyle w:val="Textoindependiente"/>
        <w:ind w:left="969"/>
        <w:jc w:val="both"/>
      </w:pPr>
    </w:p>
    <w:p w:rsidR="00421A64" w:rsidRDefault="00421A64" w:rsidP="003A3433">
      <w:pPr>
        <w:pStyle w:val="Textoindependiente"/>
        <w:ind w:left="969"/>
        <w:jc w:val="both"/>
      </w:pPr>
    </w:p>
    <w:p w:rsidR="00421A64" w:rsidRDefault="00421A64" w:rsidP="003A3433">
      <w:pPr>
        <w:pStyle w:val="Textoindependiente"/>
        <w:ind w:left="969"/>
        <w:jc w:val="both"/>
      </w:pPr>
    </w:p>
    <w:p w:rsidR="007B3D63" w:rsidRPr="00326DC7" w:rsidRDefault="00DB6034" w:rsidP="003A3433">
      <w:pPr>
        <w:pStyle w:val="Textoindependiente"/>
        <w:ind w:left="969"/>
        <w:jc w:val="both"/>
        <w:rPr>
          <w:lang w:val="en-GB"/>
        </w:rPr>
      </w:pPr>
      <w:r>
        <w:rPr>
          <w:noProof/>
          <w:lang w:val="es-ES" w:eastAsia="es-ES"/>
        </w:rPr>
        <mc:AlternateContent>
          <mc:Choice Requires="wpg">
            <w:drawing>
              <wp:anchor distT="0" distB="0" distL="0" distR="0" simplePos="0" relativeHeight="251658240" behindDoc="1" locked="0" layoutInCell="1" allowOverlap="1">
                <wp:simplePos x="0" y="0"/>
                <wp:positionH relativeFrom="page">
                  <wp:posOffset>1530350</wp:posOffset>
                </wp:positionH>
                <wp:positionV relativeFrom="paragraph">
                  <wp:posOffset>178435</wp:posOffset>
                </wp:positionV>
                <wp:extent cx="1418590" cy="8890"/>
                <wp:effectExtent l="0" t="0" r="10160" b="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8890"/>
                          <a:chOff x="2410" y="281"/>
                          <a:chExt cx="2234" cy="14"/>
                        </a:xfrm>
                      </wpg:grpSpPr>
                      <wps:wsp>
                        <wps:cNvPr id="16" name="Line 16"/>
                        <wps:cNvCnPr>
                          <a:cxnSpLocks noChangeShapeType="1"/>
                        </wps:cNvCnPr>
                        <wps:spPr bwMode="auto">
                          <a:xfrm>
                            <a:off x="2410" y="288"/>
                            <a:ext cx="696"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108" y="288"/>
                            <a:ext cx="41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528"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087"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8BE524" id="Group 12" o:spid="_x0000_s1026" style="position:absolute;margin-left:120.5pt;margin-top:14.05pt;width:111.7pt;height:.7pt;z-index:-251658240;mso-wrap-distance-left:0;mso-wrap-distance-right:0;mso-position-horizontal-relative:page" coordorigin="2410,281" coordsize="2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">
                <v:line id="Line 16" o:spid="_x0000_s1027" style="position:absolute;visibility:visible;mso-wrap-style:square" from="2410,288" to="310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" strokeweight=".22978mm"/>
                <v:line id="Line 15" o:spid="_x0000_s1028" style="position:absolute;visibility:visible;mso-wrap-style:square" from="3108,288" to="35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" strokeweight=".22978mm"/>
                <v:line id="Line 14" o:spid="_x0000_s1029" style="position:absolute;visibility:visible;mso-wrap-style:square" from="3528,288" to="40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" strokeweight=".22978mm"/>
                <v:line id="Line 13" o:spid="_x0000_s1030" style="position:absolute;visibility:visible;mso-wrap-style:square" from="4087,288" to="46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" strokeweight=".22978mm"/>
                <w10:wrap type="topAndBottom" anchorx="page"/>
              </v:group>
            </w:pict>
          </mc:Fallback>
        </mc:AlternateContent>
      </w:r>
    </w:p>
    <w:p w:rsidR="007B3D63" w:rsidRPr="00326DC7" w:rsidRDefault="007B3D63">
      <w:pPr>
        <w:pStyle w:val="Textoindependiente"/>
        <w:spacing w:before="5"/>
        <w:rPr>
          <w:sz w:val="13"/>
          <w:lang w:val="en-GB"/>
        </w:rPr>
      </w:pPr>
    </w:p>
    <w:p w:rsidR="007B3D63" w:rsidRPr="00326DC7" w:rsidRDefault="00D81A3E" w:rsidP="00D81A3E">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lang w:val="en-GB"/>
        </w:rPr>
      </w:pPr>
      <w:r w:rsidRPr="00D81A3E">
        <w:t>Payments to the FOUNDATION shall be made by bank transfer, with the costs to be</w:t>
      </w:r>
      <w:r>
        <w:t xml:space="preserve"> borne by the PROMOTER / CRO</w:t>
      </w:r>
      <w:r w:rsidR="006F7807" w:rsidRPr="009F7AAB">
        <w:t>, to:</w:t>
      </w:r>
    </w:p>
    <w:p w:rsidR="007B3D63" w:rsidRPr="00326DC7" w:rsidRDefault="007B3D63">
      <w:pPr>
        <w:spacing w:line="276" w:lineRule="auto"/>
        <w:rPr>
          <w:lang w:val="en-GB"/>
        </w:rPr>
      </w:pPr>
    </w:p>
    <w:p w:rsidR="00667F30" w:rsidRPr="00326DC7" w:rsidRDefault="003A3433" w:rsidP="00667F30">
      <w:pPr>
        <w:spacing w:line="276" w:lineRule="auto"/>
        <w:rPr>
          <w:lang w:val="en-GB"/>
        </w:rPr>
        <w:sectPr w:rsidR="00667F30" w:rsidRPr="00326DC7" w:rsidSect="009C6F43">
          <w:headerReference w:type="default" r:id="rId8"/>
          <w:footerReference w:type="default" r:id="rId9"/>
          <w:pgSz w:w="11910" w:h="16840"/>
          <w:pgMar w:top="2268" w:right="1134" w:bottom="1134" w:left="1701" w:header="318" w:footer="1015" w:gutter="0"/>
          <w:cols w:space="720"/>
        </w:sectPr>
      </w:pPr>
      <w:r w:rsidRPr="00326DC7">
        <w:rPr>
          <w:lang w:val="en-GB"/>
        </w:rPr>
        <w:tab/>
      </w:r>
      <w:r w:rsidRPr="00326DC7">
        <w:rPr>
          <w:lang w:val="en-GB"/>
        </w:rPr>
        <w:tab/>
      </w:r>
    </w:p>
    <w:p w:rsidR="00421A64" w:rsidRDefault="00421A64">
      <w:pPr>
        <w:pStyle w:val="Textoindependiente"/>
        <w:spacing w:before="91"/>
        <w:ind w:left="969"/>
      </w:pPr>
    </w:p>
    <w:p w:rsidR="00421A64" w:rsidRDefault="00421A64">
      <w:pPr>
        <w:pStyle w:val="Textoindependiente"/>
        <w:spacing w:before="91"/>
        <w:ind w:left="969"/>
      </w:pPr>
    </w:p>
    <w:p w:rsidR="00421A64" w:rsidRDefault="00421A64">
      <w:pPr>
        <w:pStyle w:val="Textoindependiente"/>
        <w:spacing w:before="91"/>
        <w:ind w:left="969"/>
      </w:pPr>
    </w:p>
    <w:p w:rsidR="00421A64" w:rsidRDefault="00421A64">
      <w:pPr>
        <w:pStyle w:val="Textoindependiente"/>
        <w:spacing w:before="91"/>
        <w:ind w:left="969"/>
      </w:pPr>
    </w:p>
    <w:p w:rsidR="007B3D63" w:rsidRPr="00326DC7" w:rsidRDefault="006F7807">
      <w:pPr>
        <w:pStyle w:val="Textoindependiente"/>
        <w:spacing w:before="91"/>
        <w:ind w:left="969"/>
        <w:rPr>
          <w:lang w:val="en-GB"/>
        </w:rPr>
      </w:pPr>
      <w:r w:rsidRPr="009F7AAB">
        <w:t>Holder:</w:t>
      </w:r>
      <w:r w:rsidR="00667F30">
        <w:t xml:space="preserve"> FOUNDATION FOR </w:t>
      </w:r>
      <w:r w:rsidR="00240983">
        <w:t>BIOMEDICAL RESEARCH OF THE UNIVERSITY CHILDREN’S HOSPITAL JESUS CHILD.</w:t>
      </w:r>
    </w:p>
    <w:p w:rsidR="007B3D63" w:rsidRPr="00326DC7" w:rsidRDefault="007B3D63">
      <w:pPr>
        <w:pStyle w:val="Textoindependiente"/>
        <w:rPr>
          <w:sz w:val="23"/>
          <w:lang w:val="en-GB"/>
        </w:rPr>
      </w:pPr>
    </w:p>
    <w:p w:rsidR="007B3D63" w:rsidRPr="00326DC7" w:rsidRDefault="006F7807" w:rsidP="00667F30">
      <w:pPr>
        <w:pStyle w:val="Textoindependiente"/>
        <w:ind w:left="969" w:firstLine="471"/>
        <w:rPr>
          <w:lang w:val="en-GB"/>
        </w:rPr>
      </w:pPr>
      <w:r w:rsidRPr="009F7AAB">
        <w:t>Banking Entity:</w:t>
      </w:r>
      <w:r w:rsidR="00667F30">
        <w:t xml:space="preserve"> </w:t>
      </w:r>
      <w:r w:rsidR="00B529B8">
        <w:t>CAIXABANK</w:t>
      </w:r>
    </w:p>
    <w:p w:rsidR="00667F30" w:rsidRPr="00326DC7" w:rsidRDefault="00667F30" w:rsidP="00667F30">
      <w:pPr>
        <w:spacing w:line="276" w:lineRule="auto"/>
        <w:ind w:left="720" w:firstLine="720"/>
        <w:rPr>
          <w:lang w:val="en-GB"/>
        </w:rPr>
      </w:pPr>
      <w:r>
        <w:t xml:space="preserve">No Count : </w:t>
      </w:r>
      <w:r w:rsidR="00B529B8">
        <w:t>2100 2624 4113 0003 6269</w:t>
      </w:r>
    </w:p>
    <w:p w:rsidR="00667F30" w:rsidRPr="005F7207" w:rsidRDefault="00667F30" w:rsidP="00667F30">
      <w:pPr>
        <w:spacing w:line="276" w:lineRule="auto"/>
        <w:rPr>
          <w:lang w:val="es-ES"/>
        </w:rPr>
      </w:pPr>
      <w:r>
        <w:tab/>
      </w:r>
      <w:r>
        <w:tab/>
      </w:r>
      <w:r w:rsidR="00E30B08" w:rsidRPr="005F7207">
        <w:rPr>
          <w:lang w:val="es-ES"/>
        </w:rPr>
        <w:t xml:space="preserve">IBAN: </w:t>
      </w:r>
      <w:r w:rsidR="00B529B8">
        <w:rPr>
          <w:lang w:val="es-ES"/>
        </w:rPr>
        <w:t>ES21 2100 2624 4113 0003 6269</w:t>
      </w:r>
    </w:p>
    <w:p w:rsidR="00667F30" w:rsidRPr="005F7207" w:rsidRDefault="00E30B08" w:rsidP="00667F30">
      <w:pPr>
        <w:spacing w:line="276" w:lineRule="auto"/>
        <w:rPr>
          <w:lang w:val="es-ES"/>
        </w:rPr>
      </w:pPr>
      <w:r w:rsidRPr="005F7207">
        <w:rPr>
          <w:lang w:val="es-ES"/>
        </w:rPr>
        <w:tab/>
      </w:r>
      <w:r w:rsidRPr="005F7207">
        <w:rPr>
          <w:lang w:val="es-ES"/>
        </w:rPr>
        <w:tab/>
        <w:t xml:space="preserve">SWIFT: </w:t>
      </w:r>
      <w:r w:rsidR="00B529B8">
        <w:rPr>
          <w:lang w:val="es-ES"/>
        </w:rPr>
        <w:t>CAIXES BB XXX</w:t>
      </w:r>
    </w:p>
    <w:p w:rsidR="007B3D63" w:rsidRPr="00116183" w:rsidRDefault="006F7807" w:rsidP="00667F30">
      <w:pPr>
        <w:pStyle w:val="Textoindependiente"/>
        <w:spacing w:line="491" w:lineRule="auto"/>
        <w:ind w:left="720" w:right="4993" w:firstLine="720"/>
        <w:rPr>
          <w:lang w:val="en-GB"/>
        </w:rPr>
      </w:pPr>
      <w:r w:rsidRPr="00116183">
        <w:t>CIF: G85289924</w:t>
      </w:r>
    </w:p>
    <w:p w:rsidR="007B3D63" w:rsidRPr="00326DC7" w:rsidRDefault="006F7807">
      <w:pPr>
        <w:pStyle w:val="Prrafodelista"/>
        <w:numPr>
          <w:ilvl w:val="1"/>
          <w:numId w:val="9"/>
        </w:numPr>
        <w:tabs>
          <w:tab w:val="left" w:pos="970"/>
        </w:tabs>
        <w:spacing w:line="276" w:lineRule="auto"/>
        <w:ind w:right="254"/>
        <w:rPr>
          <w:lang w:val="en-GB"/>
        </w:rPr>
      </w:pPr>
      <w:r w:rsidRPr="009F7AAB">
        <w:t xml:space="preserve">The payments made by the </w:t>
      </w:r>
      <w:r w:rsidR="00326DC7">
        <w:rPr>
          <w:b/>
        </w:rPr>
        <w:t>SPONSOR</w:t>
      </w:r>
      <w:r w:rsidR="0023782F" w:rsidRPr="0023782F">
        <w:rPr>
          <w:b/>
        </w:rPr>
        <w:t xml:space="preserve"> /</w:t>
      </w:r>
      <w:r w:rsidRPr="009F7AAB">
        <w:rPr>
          <w:b/>
        </w:rPr>
        <w:t xml:space="preserve">CRO </w:t>
      </w:r>
      <w:r w:rsidRPr="009F7AAB">
        <w:t xml:space="preserve">to the </w:t>
      </w:r>
      <w:r w:rsidRPr="009F7AAB">
        <w:rPr>
          <w:b/>
        </w:rPr>
        <w:t>F</w:t>
      </w:r>
      <w:r w:rsidR="00240983">
        <w:rPr>
          <w:b/>
        </w:rPr>
        <w:t>O</w:t>
      </w:r>
      <w:r w:rsidRPr="009F7AAB">
        <w:rPr>
          <w:b/>
        </w:rPr>
        <w:t xml:space="preserve">UNDATION </w:t>
      </w:r>
      <w:r w:rsidRPr="009F7AAB">
        <w:t xml:space="preserve">will be fully liberating for the first, being the responsibility of the </w:t>
      </w:r>
      <w:r w:rsidRPr="009F7AAB">
        <w:rPr>
          <w:b/>
        </w:rPr>
        <w:t>F</w:t>
      </w:r>
      <w:r w:rsidR="00240983">
        <w:rPr>
          <w:b/>
        </w:rPr>
        <w:t>O</w:t>
      </w:r>
      <w:r w:rsidRPr="009F7AAB">
        <w:rPr>
          <w:b/>
        </w:rPr>
        <w:t xml:space="preserve">UNDATION </w:t>
      </w:r>
      <w:r w:rsidRPr="009F7AAB">
        <w:t>the payment of the amounts that, if applicable, correspond to the</w:t>
      </w:r>
      <w:r w:rsidR="00326DC7">
        <w:t xml:space="preserve"> investigators of the </w:t>
      </w:r>
      <w:r w:rsidR="00326DC7" w:rsidRPr="00326DC7">
        <w:rPr>
          <w:b/>
          <w:bCs/>
        </w:rPr>
        <w:t>TRIAL</w:t>
      </w:r>
      <w:r w:rsidRPr="009F7AAB">
        <w:t>.</w:t>
      </w:r>
    </w:p>
    <w:p w:rsidR="007B3D63" w:rsidRPr="00326DC7" w:rsidRDefault="007B3D63">
      <w:pPr>
        <w:pStyle w:val="Textoindependiente"/>
        <w:spacing w:before="8"/>
        <w:rPr>
          <w:sz w:val="19"/>
          <w:lang w:val="en-GB"/>
        </w:rPr>
      </w:pPr>
    </w:p>
    <w:p w:rsidR="007B3D63" w:rsidRPr="00326DC7" w:rsidRDefault="006F7807">
      <w:pPr>
        <w:pStyle w:val="Prrafodelista"/>
        <w:numPr>
          <w:ilvl w:val="1"/>
          <w:numId w:val="9"/>
        </w:numPr>
        <w:tabs>
          <w:tab w:val="left" w:pos="970"/>
        </w:tabs>
        <w:spacing w:before="1" w:line="276" w:lineRule="auto"/>
        <w:ind w:right="257"/>
        <w:rPr>
          <w:lang w:val="en-GB"/>
        </w:rPr>
      </w:pPr>
      <w:bookmarkStart w:id="0" w:name="_Hlk8162955"/>
      <w:r w:rsidRPr="009F7AAB">
        <w:t xml:space="preserve">The </w:t>
      </w:r>
      <w:r w:rsidRPr="009F7AAB">
        <w:rPr>
          <w:b/>
        </w:rPr>
        <w:t xml:space="preserve">PARTIES </w:t>
      </w:r>
      <w:r w:rsidRPr="009F7AAB">
        <w:t xml:space="preserve">agree that, if the </w:t>
      </w:r>
      <w:r w:rsidRPr="009F7AAB">
        <w:rPr>
          <w:b/>
        </w:rPr>
        <w:t xml:space="preserve">HOSPITAL </w:t>
      </w:r>
      <w:r w:rsidRPr="009F7AAB">
        <w:t xml:space="preserve">lacks the equipment necessary to properly perform the </w:t>
      </w:r>
      <w:r w:rsidR="00326DC7">
        <w:t>TRIAL</w:t>
      </w:r>
      <w:r>
        <w:t xml:space="preserve">, </w:t>
      </w:r>
      <w:r w:rsidRPr="009F7AAB">
        <w:t xml:space="preserve">the </w:t>
      </w:r>
      <w:r w:rsidR="00326DC7">
        <w:rPr>
          <w:b/>
        </w:rPr>
        <w:t>SPONSOR</w:t>
      </w:r>
      <w:r w:rsidRPr="009F7AAB">
        <w:rPr>
          <w:b/>
        </w:rPr>
        <w:t xml:space="preserve"> </w:t>
      </w:r>
      <w:r w:rsidRPr="009F7AAB">
        <w:t xml:space="preserve">will provide it to the </w:t>
      </w:r>
      <w:r w:rsidRPr="009F7AAB">
        <w:rPr>
          <w:b/>
        </w:rPr>
        <w:t xml:space="preserve">HOSPITAL </w:t>
      </w:r>
      <w:r>
        <w:t xml:space="preserve">free </w:t>
      </w:r>
      <w:r w:rsidRPr="009F7AAB">
        <w:t xml:space="preserve">of charge ceding its use, directly or through a third party. In addition, the </w:t>
      </w:r>
      <w:r w:rsidR="00326DC7">
        <w:rPr>
          <w:b/>
        </w:rPr>
        <w:t>SPONSOR</w:t>
      </w:r>
      <w:r w:rsidRPr="009F7AAB">
        <w:rPr>
          <w:b/>
        </w:rPr>
        <w:t xml:space="preserve"> </w:t>
      </w:r>
      <w:r>
        <w:t xml:space="preserve">will bear the cost and will be responsible for </w:t>
      </w:r>
      <w:r w:rsidRPr="009F7AAB">
        <w:t xml:space="preserve">the supply, installation, maintenance, calibration and removal of the equipment, and the training of the personnel for its handling, if necessary. In no case shall the </w:t>
      </w:r>
      <w:r>
        <w:t xml:space="preserve">HOSPITAL, </w:t>
      </w:r>
      <w:r w:rsidRPr="009F7AAB">
        <w:t xml:space="preserve">the </w:t>
      </w:r>
      <w:r w:rsidRPr="009F7AAB">
        <w:rPr>
          <w:b/>
        </w:rPr>
        <w:t>F</w:t>
      </w:r>
      <w:r w:rsidR="00240983">
        <w:rPr>
          <w:b/>
        </w:rPr>
        <w:t>O</w:t>
      </w:r>
      <w:r w:rsidRPr="009F7AAB">
        <w:rPr>
          <w:b/>
        </w:rPr>
        <w:t>UNDATION,</w:t>
      </w:r>
      <w:r w:rsidR="00326DC7">
        <w:rPr>
          <w:b/>
        </w:rPr>
        <w:t xml:space="preserve"> </w:t>
      </w:r>
      <w:r w:rsidRPr="009F7AAB">
        <w:t xml:space="preserve">nor the </w:t>
      </w:r>
      <w:r>
        <w:t xml:space="preserve">PRINCIPAL </w:t>
      </w:r>
      <w:r w:rsidR="00326DC7">
        <w:rPr>
          <w:b/>
        </w:rPr>
        <w:t>INVESTIGATOR</w:t>
      </w:r>
      <w:r w:rsidRPr="009F7AAB">
        <w:rPr>
          <w:b/>
        </w:rPr>
        <w:t xml:space="preserve"> </w:t>
      </w:r>
      <w:r>
        <w:t xml:space="preserve">be responsible for </w:t>
      </w:r>
      <w:r w:rsidRPr="009F7AAB">
        <w:t>its maintenance, nor for its possible loss</w:t>
      </w:r>
      <w:r w:rsidR="00326DC7">
        <w:t xml:space="preserve">. </w:t>
      </w:r>
      <w:r w:rsidR="00326DC7" w:rsidRPr="00326DC7">
        <w:rPr>
          <w:b/>
          <w:bCs/>
        </w:rPr>
        <w:t>N/A</w:t>
      </w:r>
    </w:p>
    <w:p w:rsidR="00DD674B" w:rsidRPr="00326DC7" w:rsidRDefault="00DD674B" w:rsidP="00B27112">
      <w:pPr>
        <w:pStyle w:val="Prrafodelista"/>
        <w:rPr>
          <w:lang w:val="en-GB"/>
        </w:rPr>
      </w:pPr>
    </w:p>
    <w:p w:rsidR="00DD674B" w:rsidRPr="00326DC7" w:rsidRDefault="00326DC7" w:rsidP="007A44DA">
      <w:pPr>
        <w:pStyle w:val="Prrafodelista"/>
        <w:tabs>
          <w:tab w:val="left" w:pos="970"/>
        </w:tabs>
        <w:spacing w:before="1" w:line="276" w:lineRule="auto"/>
        <w:ind w:left="969" w:right="257" w:firstLine="0"/>
        <w:rPr>
          <w:lang w:val="en-GB"/>
        </w:rPr>
      </w:pPr>
      <w:r>
        <w:t>The sponsor</w:t>
      </w:r>
      <w:r w:rsidR="00DD674B" w:rsidRPr="00B27112">
        <w:t xml:space="preserve"> shall have no liability for damages of any kind, including personal injury or property damage, resulting from the use of the equipment, except to the extent that such damages were caused by negligence or misconduct </w:t>
      </w:r>
      <w:r w:rsidR="00240983">
        <w:t xml:space="preserve">of the </w:t>
      </w:r>
      <w:r w:rsidR="00DD674B" w:rsidRPr="00B27112">
        <w:t>sponsor.</w:t>
      </w:r>
    </w:p>
    <w:p w:rsidR="00423930" w:rsidRPr="00326DC7" w:rsidRDefault="00423930">
      <w:pPr>
        <w:pStyle w:val="Textoindependiente"/>
        <w:spacing w:before="1"/>
        <w:ind w:left="969"/>
        <w:rPr>
          <w:lang w:val="en-GB"/>
        </w:rPr>
      </w:pPr>
    </w:p>
    <w:p w:rsidR="007B3D63" w:rsidRPr="00326DC7" w:rsidRDefault="00DB6034">
      <w:pPr>
        <w:pStyle w:val="Textoindependiente"/>
        <w:spacing w:before="101" w:line="276" w:lineRule="auto"/>
        <w:ind w:left="969" w:right="254"/>
        <w:jc w:val="both"/>
        <w:rPr>
          <w:b/>
          <w:lang w:val="en-GB"/>
        </w:rPr>
      </w:pPr>
      <w:r>
        <w:rPr>
          <w:noProof/>
          <w:lang w:val="es-ES" w:eastAsia="es-ES"/>
        </w:rPr>
        <mc:AlternateContent>
          <mc:Choice Requires="wps">
            <w:drawing>
              <wp:anchor distT="4294967295" distB="4294967295" distL="0" distR="0" simplePos="0" relativeHeight="251659264" behindDoc="1" locked="0" layoutInCell="1" allowOverlap="1">
                <wp:simplePos x="0" y="0"/>
                <wp:positionH relativeFrom="page">
                  <wp:posOffset>1530350</wp:posOffset>
                </wp:positionH>
                <wp:positionV relativeFrom="paragraph">
                  <wp:posOffset>180339</wp:posOffset>
                </wp:positionV>
                <wp:extent cx="353060" cy="0"/>
                <wp:effectExtent l="0" t="0" r="889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E854" id="Line 11"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ZHwIAAEI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" strokeweight=".22978mm">
                <w10:wrap type="topAndBottom" anchorx="page"/>
              </v:line>
            </w:pict>
          </mc:Fallback>
        </mc:AlternateContent>
      </w:r>
      <w:r w:rsidR="006F7807" w:rsidRPr="009F7AAB">
        <w:t xml:space="preserve">The Equipment will always be the property of the </w:t>
      </w:r>
      <w:r w:rsidR="00326DC7">
        <w:rPr>
          <w:b/>
        </w:rPr>
        <w:t>SPONSOR</w:t>
      </w:r>
      <w:r w:rsidR="006F7807" w:rsidRPr="009F7AAB">
        <w:rPr>
          <w:b/>
        </w:rPr>
        <w:t xml:space="preserve"> </w:t>
      </w:r>
      <w:r w:rsidR="006F7807" w:rsidRPr="009F7AAB">
        <w:t xml:space="preserve">or a third party and shall bear the corresponding identification in this regard. The Equipment should only be used to perform the </w:t>
      </w:r>
      <w:r w:rsidR="00326DC7">
        <w:t>TRIAL</w:t>
      </w:r>
      <w:r w:rsidR="00B424FF">
        <w:t xml:space="preserve">, and </w:t>
      </w:r>
      <w:r w:rsidR="006F7807" w:rsidRPr="009F7AAB">
        <w:t xml:space="preserve">at the end of the </w:t>
      </w:r>
      <w:r w:rsidR="00326DC7">
        <w:t>TRIAL</w:t>
      </w:r>
      <w:r w:rsidR="006F7807" w:rsidRPr="009F7AAB">
        <w:t xml:space="preserve"> will be returned to the </w:t>
      </w:r>
      <w:r w:rsidR="00326DC7">
        <w:rPr>
          <w:b/>
        </w:rPr>
        <w:t>SPONSOR</w:t>
      </w:r>
      <w:r w:rsidR="006F7807" w:rsidRPr="009F7AAB">
        <w:rPr>
          <w:b/>
        </w:rPr>
        <w:t xml:space="preserve"> </w:t>
      </w:r>
      <w:r w:rsidR="00B424FF">
        <w:t xml:space="preserve">or a third party at no cost to </w:t>
      </w:r>
      <w:r w:rsidR="006F7807" w:rsidRPr="009F7AAB">
        <w:t xml:space="preserve">the </w:t>
      </w:r>
      <w:r w:rsidR="006F7807" w:rsidRPr="009F7AAB">
        <w:rPr>
          <w:b/>
        </w:rPr>
        <w:t xml:space="preserve">HOSPITAL </w:t>
      </w:r>
      <w:r w:rsidR="00B424FF">
        <w:t xml:space="preserve">or </w:t>
      </w:r>
      <w:r w:rsidR="006F7807" w:rsidRPr="009F7AAB">
        <w:rPr>
          <w:b/>
        </w:rPr>
        <w:t>F</w:t>
      </w:r>
      <w:r w:rsidR="00240983">
        <w:rPr>
          <w:b/>
        </w:rPr>
        <w:t>O</w:t>
      </w:r>
      <w:r w:rsidR="006F7807" w:rsidRPr="009F7AAB">
        <w:rPr>
          <w:b/>
        </w:rPr>
        <w:t>UNDA</w:t>
      </w:r>
      <w:r w:rsidR="00B034F8">
        <w:rPr>
          <w:b/>
        </w:rPr>
        <w:t>T</w:t>
      </w:r>
      <w:r w:rsidR="006F7807" w:rsidRPr="009F7AAB">
        <w:rPr>
          <w:b/>
        </w:rPr>
        <w:t>ION.</w:t>
      </w:r>
    </w:p>
    <w:p w:rsidR="007B3D63" w:rsidRPr="00326DC7" w:rsidRDefault="007B3D63">
      <w:pPr>
        <w:pStyle w:val="Textoindependiente"/>
        <w:spacing w:before="10"/>
        <w:rPr>
          <w:b/>
          <w:sz w:val="19"/>
          <w:lang w:val="en-GB"/>
        </w:rPr>
      </w:pPr>
    </w:p>
    <w:p w:rsidR="007B3D63" w:rsidRDefault="006F7807">
      <w:pPr>
        <w:pStyle w:val="Textoindependiente"/>
        <w:spacing w:line="276" w:lineRule="auto"/>
        <w:ind w:left="969" w:right="255"/>
        <w:jc w:val="both"/>
      </w:pPr>
      <w:r w:rsidRPr="009F7AAB">
        <w:t xml:space="preserve">When you receive a return request, the </w:t>
      </w:r>
      <w:r w:rsidRPr="009F7AAB">
        <w:rPr>
          <w:b/>
        </w:rPr>
        <w:t xml:space="preserve">PRINCIPAL </w:t>
      </w:r>
      <w:r w:rsidR="00326DC7">
        <w:rPr>
          <w:b/>
        </w:rPr>
        <w:t>INVESTIGATOR</w:t>
      </w:r>
      <w:r w:rsidRPr="009F7AAB">
        <w:rPr>
          <w:b/>
        </w:rPr>
        <w:t xml:space="preserve"> </w:t>
      </w:r>
      <w:r>
        <w:t xml:space="preserve">will make the Equipment available </w:t>
      </w:r>
      <w:r w:rsidRPr="009F7AAB">
        <w:t xml:space="preserve">to the </w:t>
      </w:r>
      <w:r w:rsidR="00326DC7">
        <w:rPr>
          <w:b/>
        </w:rPr>
        <w:t>SPONSOR</w:t>
      </w:r>
      <w:r w:rsidRPr="009F7AAB">
        <w:rPr>
          <w:b/>
        </w:rPr>
        <w:t xml:space="preserve"> </w:t>
      </w:r>
      <w:r>
        <w:t xml:space="preserve">or the third </w:t>
      </w:r>
      <w:r w:rsidRPr="009F7AAB">
        <w:t>party designated by the PROMOTER for collection.</w:t>
      </w:r>
    </w:p>
    <w:p w:rsidR="007F7E08" w:rsidRDefault="007F7E08">
      <w:pPr>
        <w:pStyle w:val="Textoindependiente"/>
        <w:spacing w:line="276" w:lineRule="auto"/>
        <w:ind w:left="969" w:right="255"/>
        <w:jc w:val="both"/>
      </w:pPr>
    </w:p>
    <w:p w:rsidR="007F7E08" w:rsidRDefault="007F7E08">
      <w:pPr>
        <w:pStyle w:val="Textoindependiente"/>
        <w:spacing w:line="276" w:lineRule="auto"/>
        <w:ind w:left="969" w:right="255"/>
        <w:jc w:val="both"/>
      </w:pPr>
    </w:p>
    <w:p w:rsidR="007F7E08" w:rsidRDefault="007F7E08">
      <w:pPr>
        <w:pStyle w:val="Textoindependiente"/>
        <w:spacing w:line="276" w:lineRule="auto"/>
        <w:ind w:left="969" w:right="255"/>
        <w:jc w:val="both"/>
      </w:pPr>
    </w:p>
    <w:p w:rsidR="007F7E08" w:rsidRDefault="007F7E08">
      <w:pPr>
        <w:pStyle w:val="Textoindependiente"/>
        <w:spacing w:line="276" w:lineRule="auto"/>
        <w:ind w:left="969" w:right="255"/>
        <w:jc w:val="both"/>
      </w:pPr>
    </w:p>
    <w:p w:rsidR="007F7E08" w:rsidRDefault="007F7E08">
      <w:pPr>
        <w:pStyle w:val="Textoindependiente"/>
        <w:spacing w:line="276" w:lineRule="auto"/>
        <w:ind w:left="969" w:right="255"/>
        <w:jc w:val="both"/>
      </w:pPr>
    </w:p>
    <w:p w:rsidR="007F7E08" w:rsidRDefault="007F7E08">
      <w:pPr>
        <w:pStyle w:val="Textoindependiente"/>
        <w:spacing w:line="276" w:lineRule="auto"/>
        <w:ind w:left="969" w:right="255"/>
        <w:jc w:val="both"/>
      </w:pPr>
    </w:p>
    <w:p w:rsidR="007F7E08" w:rsidRPr="00326DC7" w:rsidRDefault="007F7E08">
      <w:pPr>
        <w:pStyle w:val="Textoindependiente"/>
        <w:spacing w:line="276" w:lineRule="auto"/>
        <w:ind w:left="969" w:right="255"/>
        <w:jc w:val="both"/>
        <w:rPr>
          <w:lang w:val="en-GB"/>
        </w:rPr>
      </w:pPr>
    </w:p>
    <w:p w:rsidR="007B3D63" w:rsidRPr="00326DC7" w:rsidRDefault="007B3D63">
      <w:pPr>
        <w:pStyle w:val="Textoindependiente"/>
        <w:spacing w:before="8"/>
        <w:rPr>
          <w:sz w:val="19"/>
          <w:lang w:val="en-GB"/>
        </w:rPr>
      </w:pPr>
    </w:p>
    <w:p w:rsidR="007B3D63" w:rsidRPr="00326DC7" w:rsidRDefault="006F7807">
      <w:pPr>
        <w:pStyle w:val="Textoindependiente"/>
        <w:spacing w:line="276" w:lineRule="auto"/>
        <w:ind w:left="969" w:right="256"/>
        <w:jc w:val="both"/>
        <w:rPr>
          <w:lang w:val="en-GB"/>
        </w:rPr>
      </w:pPr>
      <w:r w:rsidRPr="009F7AAB">
        <w:t xml:space="preserve">At the end of the </w:t>
      </w:r>
      <w:r w:rsidR="007F7E08">
        <w:rPr>
          <w:b/>
        </w:rPr>
        <w:t>TRIAL,</w:t>
      </w:r>
      <w:r w:rsidRPr="009F7AAB">
        <w:rPr>
          <w:b/>
        </w:rPr>
        <w:t xml:space="preserve"> </w:t>
      </w:r>
      <w:r w:rsidRPr="009F7AAB">
        <w:t xml:space="preserve">the </w:t>
      </w:r>
      <w:r w:rsidR="00326DC7">
        <w:rPr>
          <w:b/>
        </w:rPr>
        <w:t>SPONSOR</w:t>
      </w:r>
      <w:r w:rsidRPr="009F7AAB">
        <w:rPr>
          <w:b/>
        </w:rPr>
        <w:t xml:space="preserve"> </w:t>
      </w:r>
      <w:r>
        <w:t xml:space="preserve">may assign the Equipment </w:t>
      </w:r>
      <w:r w:rsidRPr="009F7AAB">
        <w:t xml:space="preserve">to </w:t>
      </w:r>
      <w:r>
        <w:t xml:space="preserve">the </w:t>
      </w:r>
      <w:r w:rsidRPr="009F7AAB">
        <w:rPr>
          <w:b/>
        </w:rPr>
        <w:t xml:space="preserve">HOSPITAL </w:t>
      </w:r>
      <w:r w:rsidRPr="009F7AAB">
        <w:t xml:space="preserve">or the </w:t>
      </w:r>
      <w:r w:rsidRPr="009F7AAB">
        <w:rPr>
          <w:b/>
        </w:rPr>
        <w:t>F</w:t>
      </w:r>
      <w:r w:rsidR="00B034F8">
        <w:rPr>
          <w:b/>
        </w:rPr>
        <w:t>O</w:t>
      </w:r>
      <w:r w:rsidRPr="009F7AAB">
        <w:rPr>
          <w:b/>
        </w:rPr>
        <w:t xml:space="preserve">UNDATION </w:t>
      </w:r>
      <w:r>
        <w:t xml:space="preserve">free </w:t>
      </w:r>
      <w:r w:rsidRPr="009F7AAB">
        <w:t>of charge, for which the necessary documents will be formalized.</w:t>
      </w:r>
    </w:p>
    <w:p w:rsidR="007B3D63" w:rsidRPr="00326DC7" w:rsidRDefault="007B3D63">
      <w:pPr>
        <w:pStyle w:val="Textoindependiente"/>
        <w:spacing w:before="8"/>
        <w:rPr>
          <w:sz w:val="19"/>
          <w:lang w:val="en-GB"/>
        </w:rPr>
      </w:pPr>
    </w:p>
    <w:p w:rsidR="00DF7F78" w:rsidRPr="00326DC7" w:rsidRDefault="006F7807" w:rsidP="00B27112">
      <w:pPr>
        <w:pStyle w:val="Ttulo1"/>
        <w:tabs>
          <w:tab w:val="left" w:pos="1466"/>
        </w:tabs>
        <w:spacing w:before="91"/>
        <w:jc w:val="both"/>
        <w:rPr>
          <w:b w:val="0"/>
          <w:bCs w:val="0"/>
          <w:lang w:val="en-GB"/>
        </w:rPr>
      </w:pPr>
      <w:r w:rsidRPr="00B27112">
        <w:rPr>
          <w:b w:val="0"/>
        </w:rPr>
        <w:t xml:space="preserve">In the event that additional equipment needs are detected during the performance of the </w:t>
      </w:r>
      <w:r w:rsidR="00326DC7">
        <w:rPr>
          <w:b w:val="0"/>
        </w:rPr>
        <w:t>TRIAL</w:t>
      </w:r>
      <w:r w:rsidRPr="00B27112">
        <w:rPr>
          <w:b w:val="0"/>
        </w:rPr>
        <w:t xml:space="preserve"> and after the signing of this contract, the PARTIES must sign an </w:t>
      </w:r>
      <w:r w:rsidR="00B034F8">
        <w:rPr>
          <w:b w:val="0"/>
        </w:rPr>
        <w:t>addendum</w:t>
      </w:r>
      <w:r w:rsidRPr="00B27112">
        <w:rPr>
          <w:b w:val="0"/>
        </w:rPr>
        <w:t xml:space="preserve"> that collects the equipment made available in compliance with the </w:t>
      </w:r>
      <w:r w:rsidR="00B034F8">
        <w:rPr>
          <w:b w:val="0"/>
        </w:rPr>
        <w:t>terms and conditions</w:t>
      </w:r>
      <w:r w:rsidRPr="00B27112">
        <w:rPr>
          <w:b w:val="0"/>
        </w:rPr>
        <w:t xml:space="preserve"> set out in the preceding paragraphs.</w:t>
      </w:r>
      <w:bookmarkEnd w:id="0"/>
    </w:p>
    <w:p w:rsidR="00DF7F78" w:rsidRPr="00326DC7" w:rsidRDefault="00DF7F78">
      <w:pPr>
        <w:pStyle w:val="Ttulo1"/>
        <w:tabs>
          <w:tab w:val="left" w:pos="1466"/>
        </w:tabs>
        <w:spacing w:before="91"/>
        <w:rPr>
          <w:b w:val="0"/>
          <w:bCs w:val="0"/>
          <w:lang w:val="en-GB"/>
        </w:rPr>
      </w:pPr>
    </w:p>
    <w:p w:rsidR="007B3D63" w:rsidRPr="00326DC7" w:rsidRDefault="00326DC7">
      <w:pPr>
        <w:pStyle w:val="Ttulo1"/>
        <w:tabs>
          <w:tab w:val="left" w:pos="1466"/>
        </w:tabs>
        <w:spacing w:before="91"/>
        <w:rPr>
          <w:lang w:val="en-GB"/>
        </w:rPr>
      </w:pPr>
      <w:r>
        <w:rPr>
          <w:u w:val="thick"/>
        </w:rPr>
        <w:t>SIXTH</w:t>
      </w:r>
      <w:r w:rsidR="006F7807" w:rsidRPr="00116183">
        <w:t>.-</w:t>
      </w:r>
      <w:r>
        <w:t>INSURANCE</w:t>
      </w:r>
      <w:r w:rsidR="006F7807" w:rsidRPr="00116183">
        <w:t xml:space="preserve"> AND LIABILIT</w:t>
      </w:r>
      <w:r w:rsidR="00B034F8">
        <w:t>IES</w:t>
      </w:r>
    </w:p>
    <w:p w:rsidR="007B3D63" w:rsidRPr="00326DC7" w:rsidRDefault="007B3D63">
      <w:pPr>
        <w:pStyle w:val="Textoindependiente"/>
        <w:spacing w:before="8"/>
        <w:rPr>
          <w:b/>
          <w:sz w:val="14"/>
          <w:lang w:val="en-GB"/>
        </w:rPr>
      </w:pPr>
    </w:p>
    <w:p w:rsidR="007B3D63" w:rsidRPr="00326DC7" w:rsidRDefault="006F7807">
      <w:pPr>
        <w:pStyle w:val="Textoindependiente"/>
        <w:spacing w:before="101" w:line="276" w:lineRule="auto"/>
        <w:ind w:left="261" w:right="254"/>
        <w:jc w:val="both"/>
        <w:rPr>
          <w:lang w:val="en-GB"/>
        </w:rPr>
      </w:pPr>
      <w:r w:rsidRPr="009F7AAB">
        <w:t xml:space="preserve">The </w:t>
      </w:r>
      <w:r w:rsidR="00326DC7">
        <w:rPr>
          <w:b/>
        </w:rPr>
        <w:t>SPONSOR</w:t>
      </w:r>
      <w:r w:rsidRPr="009F7AAB">
        <w:rPr>
          <w:b/>
        </w:rPr>
        <w:t xml:space="preserve"> </w:t>
      </w:r>
      <w:r w:rsidRPr="009F7AAB">
        <w:t xml:space="preserve">has a liability insurance policy underwritten that complies in all its aspects with the provisions </w:t>
      </w:r>
      <w:r>
        <w:t xml:space="preserve">of </w:t>
      </w:r>
      <w:r w:rsidR="00326DC7">
        <w:t>RD</w:t>
      </w:r>
      <w:r>
        <w:t xml:space="preserve"> </w:t>
      </w:r>
      <w:r w:rsidRPr="009F7AAB">
        <w:rPr>
          <w:b/>
        </w:rPr>
        <w:t>1090/2015.</w:t>
      </w:r>
      <w:r w:rsidRPr="009F7AAB">
        <w:t xml:space="preserve"> This policy, no</w:t>
      </w:r>
      <w:r w:rsidR="00667F30">
        <w:rPr>
          <w:u w:val="single"/>
        </w:rPr>
        <w:t xml:space="preserve"> </w:t>
      </w:r>
      <w:r w:rsidR="00421A64">
        <w:rPr>
          <w:u w:val="single"/>
        </w:rPr>
        <w:t>………………………</w:t>
      </w:r>
      <w:r w:rsidRPr="009F7AAB">
        <w:t>has been agreed with the insurer</w:t>
      </w:r>
      <w:r w:rsidR="00667F30">
        <w:rPr>
          <w:u w:val="single"/>
        </w:rPr>
        <w:t xml:space="preserve"> </w:t>
      </w:r>
      <w:r w:rsidR="00421A64">
        <w:rPr>
          <w:u w:val="single"/>
        </w:rPr>
        <w:t>……………………………………………………………….</w:t>
      </w:r>
      <w:r w:rsidRPr="009F7AAB">
        <w:t xml:space="preserve"> and is in force </w:t>
      </w:r>
      <w:r>
        <w:t xml:space="preserve">as the </w:t>
      </w:r>
      <w:r w:rsidR="00326DC7">
        <w:rPr>
          <w:b/>
        </w:rPr>
        <w:t>SPONSOR</w:t>
      </w:r>
      <w:r w:rsidRPr="009F7AAB">
        <w:rPr>
          <w:b/>
        </w:rPr>
        <w:t xml:space="preserve"> </w:t>
      </w:r>
      <w:r>
        <w:t xml:space="preserve">is aware of the payment </w:t>
      </w:r>
      <w:r w:rsidRPr="009F7AAB">
        <w:t xml:space="preserve">of premiums. This policy also includes in its scope of coverage, and so explains, the </w:t>
      </w:r>
      <w:r w:rsidRPr="009F7AAB">
        <w:rPr>
          <w:b/>
        </w:rPr>
        <w:t>PRINCIPAL</w:t>
      </w:r>
      <w:r w:rsidR="00326DC7">
        <w:rPr>
          <w:b/>
        </w:rPr>
        <w:t xml:space="preserve"> </w:t>
      </w:r>
      <w:r w:rsidR="00326DC7" w:rsidRPr="00326DC7">
        <w:rPr>
          <w:b/>
          <w:bCs/>
        </w:rPr>
        <w:t>INVESTIGATOR</w:t>
      </w:r>
      <w:r>
        <w:t>,</w:t>
      </w:r>
      <w:r w:rsidR="00326DC7">
        <w:t xml:space="preserve"> </w:t>
      </w:r>
      <w:r w:rsidRPr="009F7AAB">
        <w:t xml:space="preserve">its collaborators and the </w:t>
      </w:r>
      <w:r w:rsidRPr="009F7AAB">
        <w:rPr>
          <w:b/>
        </w:rPr>
        <w:t xml:space="preserve">HOSPITAL </w:t>
      </w:r>
      <w:r w:rsidRPr="009F7AAB">
        <w:t xml:space="preserve">and the </w:t>
      </w:r>
      <w:r w:rsidRPr="009F7AAB">
        <w:rPr>
          <w:b/>
        </w:rPr>
        <w:t xml:space="preserve">FUNDATION </w:t>
      </w:r>
      <w:r w:rsidRPr="009F7AAB">
        <w:t>(copy of the policy or certificate is attached of it).</w:t>
      </w:r>
    </w:p>
    <w:p w:rsidR="007B3D63" w:rsidRPr="00326DC7" w:rsidRDefault="007B3D63">
      <w:pPr>
        <w:pStyle w:val="Textoindependiente"/>
        <w:spacing w:before="7"/>
        <w:rPr>
          <w:lang w:val="en-GB"/>
        </w:rPr>
      </w:pPr>
    </w:p>
    <w:p w:rsidR="007B3D63" w:rsidRPr="00326DC7" w:rsidRDefault="006F7807">
      <w:pPr>
        <w:pStyle w:val="Ttulo1"/>
        <w:spacing w:before="1" w:line="278" w:lineRule="auto"/>
        <w:ind w:right="251"/>
        <w:jc w:val="both"/>
        <w:rPr>
          <w:lang w:val="en-GB"/>
        </w:rPr>
      </w:pPr>
      <w:r w:rsidRPr="009F7AAB">
        <w:rPr>
          <w:u w:val="thick"/>
        </w:rPr>
        <w:t>SE</w:t>
      </w:r>
      <w:r w:rsidR="00326DC7">
        <w:rPr>
          <w:u w:val="thick"/>
        </w:rPr>
        <w:t>VENTH</w:t>
      </w:r>
      <w:r w:rsidR="007F7E08" w:rsidRPr="009F7AAB">
        <w:t>. -</w:t>
      </w:r>
      <w:r w:rsidRPr="009F7AAB">
        <w:t xml:space="preserve"> CONFIDENTIALITY AND PROTECTION OF PERSONAL DATA.</w:t>
      </w:r>
    </w:p>
    <w:p w:rsidR="007B3D63" w:rsidRPr="00326DC7" w:rsidRDefault="007B3D63">
      <w:pPr>
        <w:pStyle w:val="Textoindependiente"/>
        <w:spacing w:before="5"/>
        <w:rPr>
          <w:b/>
          <w:sz w:val="19"/>
          <w:lang w:val="en-GB"/>
        </w:rPr>
      </w:pPr>
    </w:p>
    <w:p w:rsidR="007B3D63" w:rsidRPr="00326DC7" w:rsidRDefault="006F7807">
      <w:pPr>
        <w:pStyle w:val="Prrafodelista"/>
        <w:numPr>
          <w:ilvl w:val="1"/>
          <w:numId w:val="8"/>
        </w:numPr>
        <w:tabs>
          <w:tab w:val="left" w:pos="982"/>
        </w:tabs>
        <w:spacing w:line="276" w:lineRule="auto"/>
        <w:ind w:right="254"/>
        <w:rPr>
          <w:lang w:val="en-GB"/>
        </w:rPr>
      </w:pPr>
      <w:r w:rsidRPr="00326DC7">
        <w:rPr>
          <w:caps/>
        </w:rPr>
        <w:t>Confidentiality</w:t>
      </w:r>
      <w:r w:rsidRPr="009F7AAB">
        <w:t xml:space="preserve">. The </w:t>
      </w:r>
      <w:r w:rsidRPr="009F7AAB">
        <w:rPr>
          <w:b/>
        </w:rPr>
        <w:t xml:space="preserve">PARTIES </w:t>
      </w:r>
      <w:r w:rsidRPr="009F7AAB">
        <w:t xml:space="preserve">undertake to make all means at their disposal to ensure the confidentiality of the information provided for the performance of the </w:t>
      </w:r>
      <w:r w:rsidR="00326DC7">
        <w:rPr>
          <w:b/>
        </w:rPr>
        <w:t>TRIAL</w:t>
      </w:r>
      <w:r w:rsidRPr="009F7AAB">
        <w:rPr>
          <w:b/>
        </w:rPr>
        <w:t xml:space="preserve"> </w:t>
      </w:r>
      <w:r w:rsidRPr="009F7AAB">
        <w:t xml:space="preserve">and obtained during its completion, as well as that of data of a nature personnel of the subjects recruited for it, in order to comply with all the requirements established in the current regulations. Information that: (i) is in the public domain, (ii) was previously known to the </w:t>
      </w:r>
      <w:r w:rsidRPr="009F7AAB">
        <w:rPr>
          <w:b/>
        </w:rPr>
        <w:t xml:space="preserve">PARTIES </w:t>
      </w:r>
      <w:r>
        <w:t xml:space="preserve">at the time </w:t>
      </w:r>
      <w:r w:rsidRPr="009F7AAB">
        <w:t>of disclosure, or (iii) is required to disclose by law</w:t>
      </w:r>
      <w:r>
        <w:t xml:space="preserve"> shall be exempt from this commitment to confidentiality.</w:t>
      </w:r>
    </w:p>
    <w:p w:rsidR="007B3D63" w:rsidRPr="00326DC7" w:rsidRDefault="007B3D63">
      <w:pPr>
        <w:pStyle w:val="Textoindependiente"/>
        <w:spacing w:before="9"/>
        <w:rPr>
          <w:sz w:val="19"/>
          <w:lang w:val="en-GB"/>
        </w:rPr>
      </w:pPr>
    </w:p>
    <w:p w:rsidR="007B3D63" w:rsidRPr="00326DC7" w:rsidRDefault="006F7807">
      <w:pPr>
        <w:pStyle w:val="Prrafodelista"/>
        <w:numPr>
          <w:ilvl w:val="1"/>
          <w:numId w:val="8"/>
        </w:numPr>
        <w:tabs>
          <w:tab w:val="left" w:pos="982"/>
        </w:tabs>
        <w:spacing w:line="276" w:lineRule="auto"/>
        <w:ind w:right="254"/>
        <w:rPr>
          <w:lang w:val="en-GB"/>
        </w:rPr>
      </w:pPr>
      <w:r w:rsidRPr="009F7AAB">
        <w:t xml:space="preserve">DATA PROTECTION. All </w:t>
      </w:r>
      <w:r w:rsidRPr="009F7AAB">
        <w:rPr>
          <w:b/>
        </w:rPr>
        <w:t>PARTIES,</w:t>
      </w:r>
      <w:r w:rsidR="00326DC7">
        <w:rPr>
          <w:b/>
        </w:rPr>
        <w:t xml:space="preserve"> </w:t>
      </w:r>
      <w:r w:rsidRPr="009F7AAB">
        <w:t xml:space="preserve">to the extent that they process personal data of the subjects of the </w:t>
      </w:r>
      <w:r w:rsidR="00E30B08" w:rsidRPr="00121135">
        <w:rPr>
          <w:b/>
        </w:rPr>
        <w:t>TRIAL</w:t>
      </w:r>
      <w:r>
        <w:t xml:space="preserve">, </w:t>
      </w:r>
      <w:r w:rsidRPr="009F7AAB">
        <w:t xml:space="preserve">shall take appropriate measures to protect them and prevent access to them by unauthorized third parties. THE </w:t>
      </w:r>
      <w:r w:rsidRPr="009F7AAB">
        <w:rPr>
          <w:b/>
        </w:rPr>
        <w:t xml:space="preserve">PARTIES </w:t>
      </w:r>
      <w:r w:rsidRPr="009F7AAB">
        <w:t>are required to comply with the provisions of Regulation (EU) 2016/679 of the European Parliament and of the Council of April</w:t>
      </w:r>
      <w:r w:rsidR="00B034F8">
        <w:t xml:space="preserve"> 27,</w:t>
      </w:r>
      <w:r w:rsidRPr="009F7AAB">
        <w:t xml:space="preserve"> 2016 and Organic Law 3/2018 of December</w:t>
      </w:r>
      <w:r w:rsidR="00B034F8">
        <w:t xml:space="preserve"> 5</w:t>
      </w:r>
      <w:r w:rsidRPr="009F7AAB">
        <w:t xml:space="preserve"> on the Protection of Personal Data and guarantee of digital rights. Likewise, such legislation will apply to the personal data contained in this contract. If necessary, the </w:t>
      </w:r>
      <w:r w:rsidRPr="009F7AAB">
        <w:rPr>
          <w:b/>
        </w:rPr>
        <w:t xml:space="preserve">PARTIES </w:t>
      </w:r>
      <w:r>
        <w:t xml:space="preserve">shall formalize </w:t>
      </w:r>
      <w:r w:rsidRPr="009F7AAB">
        <w:t xml:space="preserve">the agreements necessary to ensure compliance with these legal </w:t>
      </w:r>
      <w:r w:rsidRPr="009F7AAB">
        <w:lastRenderedPageBreak/>
        <w:t>obligations.</w:t>
      </w:r>
    </w:p>
    <w:p w:rsidR="007B3D63" w:rsidRPr="00326DC7" w:rsidRDefault="007B3D63">
      <w:pPr>
        <w:pStyle w:val="Textoindependiente"/>
        <w:spacing w:before="8"/>
        <w:rPr>
          <w:sz w:val="19"/>
          <w:lang w:val="en-GB"/>
        </w:rPr>
      </w:pPr>
    </w:p>
    <w:p w:rsidR="007B3D63" w:rsidRDefault="006F7807" w:rsidP="00326DC7">
      <w:pPr>
        <w:pStyle w:val="Prrafodelista"/>
        <w:numPr>
          <w:ilvl w:val="1"/>
          <w:numId w:val="8"/>
        </w:numPr>
        <w:tabs>
          <w:tab w:val="left" w:pos="982"/>
        </w:tabs>
        <w:spacing w:line="276" w:lineRule="auto"/>
        <w:ind w:right="254"/>
      </w:pPr>
      <w:r w:rsidRPr="009F7AAB">
        <w:t xml:space="preserve">THE </w:t>
      </w:r>
      <w:r w:rsidRPr="00326DC7">
        <w:rPr>
          <w:b/>
          <w:bCs/>
        </w:rPr>
        <w:t>HOSPITAL,</w:t>
      </w:r>
      <w:r w:rsidR="00326DC7" w:rsidRPr="00326DC7">
        <w:rPr>
          <w:b/>
          <w:bCs/>
        </w:rPr>
        <w:t xml:space="preserve"> </w:t>
      </w:r>
      <w:r w:rsidRPr="00326DC7">
        <w:t>the</w:t>
      </w:r>
      <w:r w:rsidRPr="00326DC7">
        <w:rPr>
          <w:b/>
          <w:bCs/>
        </w:rPr>
        <w:t xml:space="preserve"> PRINCIPAL </w:t>
      </w:r>
      <w:r w:rsidR="00326DC7" w:rsidRPr="00326DC7">
        <w:rPr>
          <w:b/>
          <w:bCs/>
        </w:rPr>
        <w:t>INVESTIGATOR</w:t>
      </w:r>
      <w:r>
        <w:t xml:space="preserve"> and</w:t>
      </w:r>
      <w:r w:rsidRPr="009F7AAB">
        <w:t xml:space="preserve"> the</w:t>
      </w:r>
      <w:r w:rsidR="00326DC7">
        <w:t xml:space="preserve"> </w:t>
      </w:r>
      <w:r w:rsidRPr="00326DC7">
        <w:rPr>
          <w:b/>
          <w:bCs/>
        </w:rPr>
        <w:t>F</w:t>
      </w:r>
      <w:r w:rsidR="00B034F8">
        <w:rPr>
          <w:b/>
          <w:bCs/>
        </w:rPr>
        <w:t>O</w:t>
      </w:r>
      <w:r w:rsidRPr="00326DC7">
        <w:rPr>
          <w:b/>
          <w:bCs/>
        </w:rPr>
        <w:t>UNDATION</w:t>
      </w:r>
      <w:r w:rsidR="00326DC7" w:rsidRPr="00326DC7">
        <w:t xml:space="preserve"> </w:t>
      </w:r>
      <w:r w:rsidR="00890BC8">
        <w:t xml:space="preserve">will adequately process </w:t>
      </w:r>
      <w:r w:rsidRPr="009F7AAB">
        <w:t xml:space="preserve">the personal data of the subjects participating in the </w:t>
      </w:r>
      <w:r w:rsidR="00326DC7" w:rsidRPr="00326DC7">
        <w:rPr>
          <w:b/>
          <w:bCs/>
        </w:rPr>
        <w:t>TRIAL</w:t>
      </w:r>
      <w:r w:rsidRPr="00326DC7">
        <w:t xml:space="preserve"> </w:t>
      </w:r>
      <w:r w:rsidR="00890BC8">
        <w:t xml:space="preserve">in such a way that they cannot be identified </w:t>
      </w:r>
      <w:r w:rsidRPr="009F7AAB">
        <w:t xml:space="preserve">by the </w:t>
      </w:r>
      <w:r w:rsidR="00326DC7" w:rsidRPr="00326DC7">
        <w:rPr>
          <w:b/>
          <w:bCs/>
        </w:rPr>
        <w:t>SPONSOR</w:t>
      </w:r>
      <w:r w:rsidRPr="00326DC7">
        <w:t xml:space="preserve"> </w:t>
      </w:r>
      <w:r w:rsidRPr="009F7AAB">
        <w:t xml:space="preserve">and </w:t>
      </w:r>
      <w:r w:rsidRPr="00326DC7">
        <w:rPr>
          <w:b/>
          <w:bCs/>
        </w:rPr>
        <w:t>CRO</w:t>
      </w:r>
      <w:r w:rsidRPr="00326DC7">
        <w:t xml:space="preserve">. </w:t>
      </w:r>
      <w:r w:rsidRPr="009F7AAB">
        <w:t xml:space="preserve"> They will only access personal data of the </w:t>
      </w:r>
      <w:r w:rsidR="00890BC8">
        <w:t xml:space="preserve">subjects of the </w:t>
      </w:r>
      <w:r w:rsidR="00326DC7" w:rsidRPr="00326DC7">
        <w:rPr>
          <w:b/>
          <w:bCs/>
        </w:rPr>
        <w:t>TRIAL</w:t>
      </w:r>
      <w:r w:rsidRPr="00326DC7">
        <w:t xml:space="preserve">, </w:t>
      </w:r>
      <w:r w:rsidR="00890BC8">
        <w:t xml:space="preserve">in which they are identified, to the extent permitted </w:t>
      </w:r>
      <w:r w:rsidRPr="009F7AAB">
        <w:t xml:space="preserve">by informed consent and in the exercise of their professional functions, monitors and/or representatives designated by the </w:t>
      </w:r>
      <w:r w:rsidR="00326DC7" w:rsidRPr="00326DC7">
        <w:rPr>
          <w:b/>
          <w:bCs/>
        </w:rPr>
        <w:t>SPONSOR</w:t>
      </w:r>
      <w:r w:rsidRPr="00326DC7">
        <w:t xml:space="preserve"> </w:t>
      </w:r>
      <w:r w:rsidRPr="009F7AAB">
        <w:t xml:space="preserve">and </w:t>
      </w:r>
      <w:r w:rsidRPr="00326DC7">
        <w:rPr>
          <w:b/>
          <w:bCs/>
        </w:rPr>
        <w:t>CRO</w:t>
      </w:r>
      <w:r w:rsidRPr="00326DC7">
        <w:t>,</w:t>
      </w:r>
      <w:r w:rsidR="00326DC7">
        <w:t xml:space="preserve"> </w:t>
      </w:r>
      <w:r w:rsidRPr="009F7AAB">
        <w:t>auditors and competent authorities.</w:t>
      </w:r>
    </w:p>
    <w:p w:rsidR="00326DC7" w:rsidRPr="00326DC7" w:rsidRDefault="00326DC7" w:rsidP="00326DC7">
      <w:pPr>
        <w:pStyle w:val="Prrafodelista"/>
      </w:pPr>
    </w:p>
    <w:p w:rsidR="007B3D63" w:rsidRPr="00326DC7" w:rsidRDefault="006F7807">
      <w:pPr>
        <w:pStyle w:val="Textoindependiente"/>
        <w:spacing w:before="1" w:line="276" w:lineRule="auto"/>
        <w:ind w:left="981" w:right="292"/>
        <w:rPr>
          <w:lang w:val="en-GB"/>
        </w:rPr>
      </w:pPr>
      <w:r w:rsidRPr="009F7AAB">
        <w:t xml:space="preserve">The PARTIES to this contract undertake the following </w:t>
      </w:r>
      <w:r w:rsidR="00326DC7">
        <w:t>mutual agreement</w:t>
      </w:r>
      <w:r w:rsidRPr="009F7AAB">
        <w:t>:</w:t>
      </w:r>
    </w:p>
    <w:p w:rsidR="007B3D63" w:rsidRPr="00326DC7" w:rsidRDefault="007B3D63">
      <w:pPr>
        <w:pStyle w:val="Textoindependiente"/>
        <w:spacing w:before="8"/>
        <w:rPr>
          <w:sz w:val="19"/>
          <w:lang w:val="en-GB"/>
        </w:rPr>
      </w:pPr>
    </w:p>
    <w:p w:rsidR="007B3D63" w:rsidRPr="00326DC7" w:rsidRDefault="006F7807">
      <w:pPr>
        <w:pStyle w:val="Prrafodelista"/>
        <w:numPr>
          <w:ilvl w:val="2"/>
          <w:numId w:val="8"/>
        </w:numPr>
        <w:tabs>
          <w:tab w:val="left" w:pos="1678"/>
        </w:tabs>
        <w:spacing w:line="273" w:lineRule="auto"/>
        <w:ind w:hanging="264"/>
        <w:rPr>
          <w:lang w:val="en-GB"/>
        </w:rPr>
      </w:pPr>
      <w:r w:rsidRPr="009F7AAB">
        <w:t>Access to personal data only when it is essential for the good development of the project</w:t>
      </w:r>
    </w:p>
    <w:p w:rsidR="007B3D63" w:rsidRPr="00326DC7" w:rsidRDefault="007B3D63">
      <w:pPr>
        <w:pStyle w:val="Textoindependiente"/>
        <w:spacing w:before="2"/>
        <w:rPr>
          <w:sz w:val="20"/>
          <w:lang w:val="en-GB"/>
        </w:rPr>
      </w:pPr>
    </w:p>
    <w:p w:rsidR="007B3D63" w:rsidRPr="00326DC7" w:rsidRDefault="006F7807">
      <w:pPr>
        <w:pStyle w:val="Prrafodelista"/>
        <w:numPr>
          <w:ilvl w:val="0"/>
          <w:numId w:val="7"/>
        </w:numPr>
        <w:tabs>
          <w:tab w:val="left" w:pos="1678"/>
        </w:tabs>
        <w:spacing w:line="273" w:lineRule="auto"/>
        <w:ind w:right="254" w:hanging="360"/>
        <w:rPr>
          <w:lang w:val="en-GB"/>
        </w:rPr>
      </w:pPr>
      <w:r w:rsidRPr="009F7AAB">
        <w:t>Treat the data for the sole purpose of complying with the subject matter of the contract</w:t>
      </w:r>
    </w:p>
    <w:p w:rsidR="007B3D63" w:rsidRPr="00326DC7" w:rsidRDefault="007B3D63">
      <w:pPr>
        <w:pStyle w:val="Textoindependiente"/>
        <w:spacing w:before="11"/>
        <w:rPr>
          <w:sz w:val="19"/>
          <w:lang w:val="en-GB"/>
        </w:rPr>
      </w:pPr>
    </w:p>
    <w:p w:rsidR="007B3D63" w:rsidRPr="00326DC7" w:rsidRDefault="006F7807">
      <w:pPr>
        <w:pStyle w:val="Prrafodelista"/>
        <w:numPr>
          <w:ilvl w:val="1"/>
          <w:numId w:val="7"/>
        </w:numPr>
        <w:tabs>
          <w:tab w:val="left" w:pos="1678"/>
        </w:tabs>
        <w:spacing w:line="276" w:lineRule="auto"/>
        <w:ind w:hanging="264"/>
        <w:rPr>
          <w:lang w:val="en-GB"/>
        </w:rPr>
      </w:pPr>
      <w:r w:rsidRPr="009F7AAB">
        <w:t>If either party considers that another infringes the GDPR, the LOPDGDD, or any other data protection provision of the Union or the Member States, it shall immediately inform the others in order to proceed with its prompt remedy.</w:t>
      </w:r>
    </w:p>
    <w:p w:rsidR="007B3D63" w:rsidRPr="00326DC7" w:rsidRDefault="007B3D63">
      <w:pPr>
        <w:pStyle w:val="Textoindependiente"/>
        <w:spacing w:before="5"/>
        <w:rPr>
          <w:sz w:val="19"/>
          <w:lang w:val="en-GB"/>
        </w:rPr>
      </w:pPr>
    </w:p>
    <w:p w:rsidR="007B3D63" w:rsidRPr="00326DC7" w:rsidRDefault="006F7807">
      <w:pPr>
        <w:pStyle w:val="Prrafodelista"/>
        <w:numPr>
          <w:ilvl w:val="1"/>
          <w:numId w:val="7"/>
        </w:numPr>
        <w:tabs>
          <w:tab w:val="left" w:pos="1678"/>
        </w:tabs>
        <w:spacing w:line="276" w:lineRule="auto"/>
        <w:ind w:right="254" w:hanging="264"/>
        <w:rPr>
          <w:lang w:val="en-GB"/>
        </w:rPr>
      </w:pPr>
      <w:r w:rsidRPr="009F7AAB">
        <w:t>Assume the corresponding responsibility in case the data is assigned, another purpose other than the fulfilment of the object of this contract, communicate or use them in breach of the stipulations of the current regulations, responding for the violations that he would have personally incurred.</w:t>
      </w:r>
    </w:p>
    <w:p w:rsidR="007B3D63" w:rsidRPr="00326DC7" w:rsidRDefault="007B3D63">
      <w:pPr>
        <w:pStyle w:val="Textoindependiente"/>
        <w:spacing w:before="8"/>
        <w:rPr>
          <w:sz w:val="19"/>
          <w:lang w:val="en-GB"/>
        </w:rPr>
      </w:pPr>
    </w:p>
    <w:p w:rsidR="007B3D63" w:rsidRPr="00326DC7" w:rsidRDefault="006F7807">
      <w:pPr>
        <w:pStyle w:val="Prrafodelista"/>
        <w:numPr>
          <w:ilvl w:val="1"/>
          <w:numId w:val="7"/>
        </w:numPr>
        <w:tabs>
          <w:tab w:val="left" w:pos="1678"/>
        </w:tabs>
        <w:spacing w:line="273" w:lineRule="auto"/>
        <w:ind w:right="258" w:hanging="264"/>
        <w:rPr>
          <w:lang w:val="en-GB"/>
        </w:rPr>
      </w:pPr>
      <w:r w:rsidRPr="009F7AAB">
        <w:t>Do not allow access to personal data to any employee of their responsibility who does not have the need to know them for the provision of the services.</w:t>
      </w:r>
    </w:p>
    <w:p w:rsidR="007B3D63" w:rsidRPr="00326DC7" w:rsidRDefault="007B3D63">
      <w:pPr>
        <w:pStyle w:val="Textoindependiente"/>
        <w:spacing w:before="1"/>
        <w:rPr>
          <w:sz w:val="20"/>
          <w:lang w:val="en-GB"/>
        </w:rPr>
      </w:pPr>
    </w:p>
    <w:p w:rsidR="007B3D63" w:rsidRPr="00326DC7" w:rsidRDefault="006F7807">
      <w:pPr>
        <w:pStyle w:val="Prrafodelista"/>
        <w:numPr>
          <w:ilvl w:val="1"/>
          <w:numId w:val="7"/>
        </w:numPr>
        <w:tabs>
          <w:tab w:val="left" w:pos="1678"/>
        </w:tabs>
        <w:spacing w:line="276" w:lineRule="auto"/>
        <w:ind w:right="254" w:hanging="264"/>
        <w:rPr>
          <w:lang w:val="en-GB"/>
        </w:rPr>
      </w:pPr>
      <w:r w:rsidRPr="009F7AAB">
        <w:t>Not disclose, transfer, assign or otherwise communicate personal data, whether verbally or in writing, by electronic means, paper or by computer access, or even for storage, to any third party, unless there is authorization or prior instruction for this purpose.</w:t>
      </w:r>
    </w:p>
    <w:p w:rsidR="007B3D63" w:rsidRPr="00326DC7" w:rsidRDefault="007B3D63">
      <w:pPr>
        <w:pStyle w:val="Textoindependiente"/>
        <w:spacing w:before="8"/>
        <w:rPr>
          <w:sz w:val="19"/>
          <w:lang w:val="en-GB"/>
        </w:rPr>
      </w:pPr>
    </w:p>
    <w:p w:rsidR="007B3D63" w:rsidRPr="00326DC7" w:rsidRDefault="006F7807" w:rsidP="00326DC7">
      <w:pPr>
        <w:pStyle w:val="Prrafodelista"/>
        <w:numPr>
          <w:ilvl w:val="1"/>
          <w:numId w:val="7"/>
        </w:numPr>
        <w:tabs>
          <w:tab w:val="left" w:pos="1678"/>
        </w:tabs>
        <w:spacing w:line="273" w:lineRule="auto"/>
        <w:ind w:right="258" w:hanging="264"/>
        <w:rPr>
          <w:lang w:val="en-GB"/>
        </w:rPr>
      </w:pPr>
      <w:r w:rsidRPr="009F7AAB">
        <w:t>It shall keep a record of all categories of processing activities carried out pursuant to this contract, containing the information required by the Article</w:t>
      </w:r>
      <w:r w:rsidR="00326DC7">
        <w:t xml:space="preserve"> </w:t>
      </w:r>
      <w:r w:rsidRPr="00326DC7">
        <w:t>30.2 GDPR and 31 LOPDGDD.</w:t>
      </w:r>
    </w:p>
    <w:p w:rsidR="007B3D63" w:rsidRPr="00326DC7" w:rsidRDefault="007B3D63">
      <w:pPr>
        <w:pStyle w:val="Textoindependiente"/>
        <w:spacing w:before="2"/>
        <w:rPr>
          <w:sz w:val="23"/>
          <w:lang w:val="en-GB"/>
        </w:rPr>
      </w:pPr>
    </w:p>
    <w:p w:rsidR="007B3D63" w:rsidRPr="00326DC7" w:rsidRDefault="006F7807">
      <w:pPr>
        <w:pStyle w:val="Prrafodelista"/>
        <w:numPr>
          <w:ilvl w:val="1"/>
          <w:numId w:val="7"/>
        </w:numPr>
        <w:tabs>
          <w:tab w:val="left" w:pos="1678"/>
        </w:tabs>
        <w:spacing w:before="1" w:line="273" w:lineRule="auto"/>
        <w:ind w:right="258" w:hanging="264"/>
        <w:rPr>
          <w:lang w:val="en-GB"/>
        </w:rPr>
      </w:pPr>
      <w:r w:rsidRPr="009F7AAB">
        <w:t>Ensure the necessary training in the protection of personal data of persons authorized to process personal data.</w:t>
      </w:r>
    </w:p>
    <w:p w:rsidR="007B3D63" w:rsidRPr="00326DC7" w:rsidRDefault="007B3D63">
      <w:pPr>
        <w:pStyle w:val="Textoindependiente"/>
        <w:spacing w:before="1"/>
        <w:rPr>
          <w:sz w:val="20"/>
          <w:lang w:val="en-GB"/>
        </w:rPr>
      </w:pPr>
    </w:p>
    <w:p w:rsidR="007B3D63" w:rsidRPr="00326DC7" w:rsidRDefault="006F7807">
      <w:pPr>
        <w:pStyle w:val="Prrafodelista"/>
        <w:numPr>
          <w:ilvl w:val="1"/>
          <w:numId w:val="7"/>
        </w:numPr>
        <w:tabs>
          <w:tab w:val="left" w:pos="1678"/>
        </w:tabs>
        <w:spacing w:before="91" w:line="273" w:lineRule="auto"/>
        <w:ind w:right="258" w:hanging="264"/>
        <w:rPr>
          <w:lang w:val="en-GB"/>
        </w:rPr>
      </w:pPr>
      <w:r w:rsidRPr="00DF7F78">
        <w:lastRenderedPageBreak/>
        <w:t xml:space="preserve">Support each other in carrying out data protection impact assessments, where appropriate. </w:t>
      </w:r>
      <w:r w:rsidR="00B01981">
        <w:t>S</w:t>
      </w:r>
      <w:r w:rsidRPr="009F7AAB">
        <w:t xml:space="preserve">upport each other in </w:t>
      </w:r>
      <w:r w:rsidR="00B01981">
        <w:t>carrying out prior consultations with the S</w:t>
      </w:r>
      <w:r w:rsidRPr="009F7AAB">
        <w:t>upervisory Authority, where appropriate.</w:t>
      </w:r>
    </w:p>
    <w:p w:rsidR="007B3D63" w:rsidRPr="00326DC7" w:rsidRDefault="007B3D63">
      <w:pPr>
        <w:pStyle w:val="Textoindependiente"/>
        <w:spacing w:before="11"/>
        <w:rPr>
          <w:sz w:val="19"/>
          <w:lang w:val="en-GB"/>
        </w:rPr>
      </w:pPr>
    </w:p>
    <w:p w:rsidR="007B3D63" w:rsidRPr="00326DC7" w:rsidRDefault="006F7807">
      <w:pPr>
        <w:pStyle w:val="Prrafodelista"/>
        <w:numPr>
          <w:ilvl w:val="1"/>
          <w:numId w:val="7"/>
        </w:numPr>
        <w:tabs>
          <w:tab w:val="left" w:pos="1678"/>
        </w:tabs>
        <w:spacing w:line="276" w:lineRule="auto"/>
        <w:ind w:right="252" w:hanging="264"/>
        <w:rPr>
          <w:lang w:val="en-GB"/>
        </w:rPr>
      </w:pPr>
      <w:r w:rsidRPr="009F7AAB">
        <w:t>Make available to the other party all the information necessary to demonstrate compliance with its obligations, as well as for the conduct of the audits or inspections carried out by the other party in order to verify the correct compliance of the contract.</w:t>
      </w:r>
    </w:p>
    <w:p w:rsidR="007B3D63" w:rsidRPr="00326DC7" w:rsidRDefault="007B3D63">
      <w:pPr>
        <w:pStyle w:val="Textoindependiente"/>
        <w:spacing w:before="7"/>
        <w:rPr>
          <w:sz w:val="19"/>
          <w:lang w:val="en-GB"/>
        </w:rPr>
      </w:pPr>
    </w:p>
    <w:p w:rsidR="007B3D63" w:rsidRPr="00326DC7" w:rsidRDefault="006F7807">
      <w:pPr>
        <w:pStyle w:val="Prrafodelista"/>
        <w:numPr>
          <w:ilvl w:val="1"/>
          <w:numId w:val="7"/>
        </w:numPr>
        <w:tabs>
          <w:tab w:val="left" w:pos="1678"/>
        </w:tabs>
        <w:spacing w:before="1" w:line="276" w:lineRule="auto"/>
        <w:ind w:right="251" w:hanging="264"/>
        <w:rPr>
          <w:lang w:val="en-GB"/>
        </w:rPr>
      </w:pPr>
      <w:r w:rsidRPr="009F7AAB">
        <w:t>Adopt and apply the security measures stipulated in this contract, in accordance with Article 32 of the GDPR, which guarantee</w:t>
      </w:r>
      <w:r w:rsidR="00B01981">
        <w:t>s</w:t>
      </w:r>
      <w:r w:rsidRPr="009F7AAB">
        <w:t xml:space="preserve"> the security of personal data and prevent</w:t>
      </w:r>
      <w:r w:rsidR="00B01981">
        <w:t>s</w:t>
      </w:r>
      <w:r w:rsidRPr="009F7AAB">
        <w:t xml:space="preserve"> its alteration, loss, treatment or unauthorized access, having account of the state of technology, the nature of the data stored and the risks to which it is exposed, whether they come from human action or from the physical or natural environment.</w:t>
      </w:r>
    </w:p>
    <w:p w:rsidR="007B3D63" w:rsidRPr="00326DC7" w:rsidRDefault="007B3D63">
      <w:pPr>
        <w:pStyle w:val="Textoindependiente"/>
        <w:spacing w:before="6"/>
        <w:rPr>
          <w:sz w:val="19"/>
          <w:lang w:val="en-GB"/>
        </w:rPr>
      </w:pPr>
    </w:p>
    <w:p w:rsidR="007B3D63" w:rsidRPr="00326DC7" w:rsidRDefault="006F7807">
      <w:pPr>
        <w:pStyle w:val="Prrafodelista"/>
        <w:numPr>
          <w:ilvl w:val="1"/>
          <w:numId w:val="7"/>
        </w:numPr>
        <w:tabs>
          <w:tab w:val="left" w:pos="1678"/>
        </w:tabs>
        <w:spacing w:line="276" w:lineRule="auto"/>
        <w:ind w:right="258" w:hanging="264"/>
        <w:rPr>
          <w:lang w:val="en-GB"/>
        </w:rPr>
      </w:pPr>
      <w:r w:rsidRPr="009F7AAB">
        <w:t xml:space="preserve">Designate a data protection officer and communicate </w:t>
      </w:r>
      <w:r w:rsidR="00B01981">
        <w:t>its</w:t>
      </w:r>
      <w:r w:rsidRPr="009F7AAB">
        <w:t xml:space="preserve"> identity and contact details to the other party, as well as comply with all provisions of Articles 37, 38 and 39 of the GDPR, and 35 to 37 of the LOPDGDD.</w:t>
      </w:r>
    </w:p>
    <w:p w:rsidR="007B3D63" w:rsidRPr="00326DC7" w:rsidRDefault="007B3D63">
      <w:pPr>
        <w:pStyle w:val="Textoindependiente"/>
        <w:spacing w:before="6"/>
        <w:rPr>
          <w:sz w:val="19"/>
          <w:lang w:val="en-GB"/>
        </w:rPr>
      </w:pPr>
    </w:p>
    <w:p w:rsidR="007B3D63" w:rsidRPr="00326DC7" w:rsidRDefault="006F7807">
      <w:pPr>
        <w:pStyle w:val="Prrafodelista"/>
        <w:numPr>
          <w:ilvl w:val="0"/>
          <w:numId w:val="7"/>
        </w:numPr>
        <w:tabs>
          <w:tab w:val="left" w:pos="1678"/>
        </w:tabs>
        <w:spacing w:line="276" w:lineRule="auto"/>
        <w:ind w:right="256" w:hanging="360"/>
        <w:rPr>
          <w:lang w:val="en-GB"/>
        </w:rPr>
      </w:pPr>
      <w:r w:rsidRPr="009F7AAB">
        <w:t>In the event that either party is required to transfer or allow access to personal data liable of the other to a third party under EU or Member State law applicable to it, it shall inform the other of that legal requirement in advance, unless prohibited for reasons of public interest.</w:t>
      </w:r>
    </w:p>
    <w:p w:rsidR="007B3D63" w:rsidRPr="00326DC7" w:rsidRDefault="007B3D63">
      <w:pPr>
        <w:pStyle w:val="Textoindependiente"/>
        <w:spacing w:before="7"/>
        <w:rPr>
          <w:sz w:val="19"/>
          <w:lang w:val="en-GB"/>
        </w:rPr>
      </w:pPr>
    </w:p>
    <w:p w:rsidR="007B3D63" w:rsidRPr="00326DC7" w:rsidRDefault="006F7807">
      <w:pPr>
        <w:pStyle w:val="Prrafodelista"/>
        <w:numPr>
          <w:ilvl w:val="0"/>
          <w:numId w:val="7"/>
        </w:numPr>
        <w:tabs>
          <w:tab w:val="left" w:pos="1678"/>
        </w:tabs>
        <w:spacing w:line="276" w:lineRule="auto"/>
        <w:ind w:hanging="360"/>
        <w:rPr>
          <w:lang w:val="en-GB"/>
        </w:rPr>
      </w:pPr>
      <w:r w:rsidRPr="009F7AAB">
        <w:t xml:space="preserve">In the event that the processing includes the collection of personal data, the procedures for the collection of the data will be established, in particular with regard to the reliable identification of users, the duty of information and, where appropriate, the obtaining the consent of those affected, ensuring that these instructions comply with all legal and regulatory requirements </w:t>
      </w:r>
      <w:r w:rsidR="00890BC8">
        <w:t xml:space="preserve">required </w:t>
      </w:r>
      <w:r>
        <w:t xml:space="preserve">by current </w:t>
      </w:r>
      <w:r w:rsidRPr="009F7AAB">
        <w:t>data protection</w:t>
      </w:r>
      <w:r>
        <w:t xml:space="preserve"> regulations.</w:t>
      </w:r>
    </w:p>
    <w:p w:rsidR="007B3D63" w:rsidRPr="00326DC7" w:rsidRDefault="007B3D63">
      <w:pPr>
        <w:pStyle w:val="Textoindependiente"/>
        <w:spacing w:before="6"/>
        <w:rPr>
          <w:sz w:val="19"/>
          <w:lang w:val="en-GB"/>
        </w:rPr>
      </w:pPr>
    </w:p>
    <w:p w:rsidR="007B3D63" w:rsidRPr="00326DC7" w:rsidRDefault="006F7807">
      <w:pPr>
        <w:pStyle w:val="Prrafodelista"/>
        <w:numPr>
          <w:ilvl w:val="1"/>
          <w:numId w:val="7"/>
        </w:numPr>
        <w:tabs>
          <w:tab w:val="left" w:pos="1678"/>
        </w:tabs>
        <w:spacing w:before="1" w:line="273" w:lineRule="auto"/>
        <w:ind w:right="256" w:hanging="264"/>
        <w:rPr>
          <w:lang w:val="en-GB"/>
        </w:rPr>
      </w:pPr>
      <w:r w:rsidRPr="009F7AAB">
        <w:t>Supervise the processing and compliance with data protection regulations by the other party.</w:t>
      </w:r>
    </w:p>
    <w:p w:rsidR="007B3D63" w:rsidRPr="00326DC7" w:rsidRDefault="007B3D63">
      <w:pPr>
        <w:pStyle w:val="Textoindependiente"/>
        <w:spacing w:before="11"/>
        <w:rPr>
          <w:sz w:val="19"/>
          <w:lang w:val="en-GB"/>
        </w:rPr>
      </w:pPr>
    </w:p>
    <w:p w:rsidR="00DA090F" w:rsidRDefault="006F7807" w:rsidP="00121135">
      <w:pPr>
        <w:pStyle w:val="Textoindependiente"/>
        <w:numPr>
          <w:ilvl w:val="1"/>
          <w:numId w:val="17"/>
        </w:numPr>
        <w:spacing w:before="91" w:line="276" w:lineRule="auto"/>
        <w:ind w:right="263"/>
        <w:jc w:val="both"/>
        <w:rPr>
          <w:lang w:val="en-GB"/>
        </w:rPr>
      </w:pPr>
      <w:r w:rsidRPr="00DF7F78">
        <w:t>SAFETY MEASURES AND SAFETY VIOLATIONS Taking into account the state of the art, the costs of implementation, and the nature, scope, context and purposes of the processing, as well as risks of variable probability and severity for rights</w:t>
      </w:r>
      <w:r w:rsidRPr="009F7AAB">
        <w:t xml:space="preserve"> and the freedoms of natural persons, the parties shall apply appropriate technical and organisational measures to ensure a level of security appropriate </w:t>
      </w:r>
      <w:r w:rsidRPr="009F7AAB">
        <w:lastRenderedPageBreak/>
        <w:t>to the risk, including, where appropriate, inter alia:</w:t>
      </w:r>
    </w:p>
    <w:p w:rsidR="007B3D63" w:rsidRPr="00326DC7" w:rsidRDefault="007B3D63">
      <w:pPr>
        <w:pStyle w:val="Textoindependiente"/>
        <w:spacing w:before="8"/>
        <w:rPr>
          <w:sz w:val="19"/>
          <w:lang w:val="en-GB"/>
        </w:rPr>
      </w:pPr>
    </w:p>
    <w:p w:rsidR="007B3D63" w:rsidRPr="00326DC7" w:rsidRDefault="006F7807">
      <w:pPr>
        <w:pStyle w:val="Prrafodelista"/>
        <w:numPr>
          <w:ilvl w:val="2"/>
          <w:numId w:val="6"/>
        </w:numPr>
        <w:tabs>
          <w:tab w:val="left" w:pos="2385"/>
          <w:tab w:val="left" w:pos="2386"/>
        </w:tabs>
        <w:ind w:right="0"/>
        <w:rPr>
          <w:lang w:val="en-GB"/>
        </w:rPr>
      </w:pPr>
      <w:r w:rsidRPr="009F7AAB">
        <w:t>pseudonymization and encryption of personal data;</w:t>
      </w:r>
    </w:p>
    <w:p w:rsidR="007B3D63" w:rsidRPr="00326DC7" w:rsidRDefault="007B3D63">
      <w:pPr>
        <w:pStyle w:val="Textoindependiente"/>
        <w:rPr>
          <w:sz w:val="23"/>
          <w:lang w:val="en-GB"/>
        </w:rPr>
      </w:pPr>
    </w:p>
    <w:p w:rsidR="007B3D63" w:rsidRPr="00326DC7" w:rsidRDefault="006F7807">
      <w:pPr>
        <w:pStyle w:val="Prrafodelista"/>
        <w:numPr>
          <w:ilvl w:val="2"/>
          <w:numId w:val="6"/>
        </w:numPr>
        <w:tabs>
          <w:tab w:val="left" w:pos="2386"/>
        </w:tabs>
        <w:spacing w:line="276" w:lineRule="auto"/>
        <w:ind w:right="256"/>
        <w:rPr>
          <w:lang w:val="en-GB"/>
        </w:rPr>
      </w:pPr>
      <w:r w:rsidRPr="009F7AAB">
        <w:t>the ability to ensure the permanent confidentiality, integrity, availability and resilience of processing systems and services, as well as the availability and access to personal data quickly in the event of a physical or technical incident.</w:t>
      </w:r>
    </w:p>
    <w:p w:rsidR="007B3D63" w:rsidRPr="00326DC7" w:rsidRDefault="007B3D63">
      <w:pPr>
        <w:pStyle w:val="Textoindependiente"/>
        <w:spacing w:before="10"/>
        <w:rPr>
          <w:sz w:val="19"/>
          <w:lang w:val="en-GB"/>
        </w:rPr>
      </w:pPr>
    </w:p>
    <w:p w:rsidR="007B3D63" w:rsidRPr="00326DC7" w:rsidRDefault="006F7807">
      <w:pPr>
        <w:pStyle w:val="Prrafodelista"/>
        <w:numPr>
          <w:ilvl w:val="2"/>
          <w:numId w:val="6"/>
        </w:numPr>
        <w:tabs>
          <w:tab w:val="left" w:pos="2386"/>
        </w:tabs>
        <w:spacing w:line="276" w:lineRule="auto"/>
        <w:ind w:right="253"/>
        <w:rPr>
          <w:lang w:val="en-GB"/>
        </w:rPr>
      </w:pPr>
      <w:r w:rsidRPr="009F7AAB">
        <w:t>a regular verification, evaluation and assessment of the effectiveness of technical and organizational measures to ensure the safety of the processing.</w:t>
      </w:r>
    </w:p>
    <w:p w:rsidR="007B3D63" w:rsidRPr="00326DC7" w:rsidRDefault="007B3D63">
      <w:pPr>
        <w:pStyle w:val="Textoindependiente"/>
        <w:spacing w:before="8"/>
        <w:rPr>
          <w:sz w:val="19"/>
          <w:lang w:val="en-GB"/>
        </w:rPr>
      </w:pPr>
    </w:p>
    <w:p w:rsidR="007B3D63" w:rsidRPr="00326DC7" w:rsidRDefault="006F7807">
      <w:pPr>
        <w:pStyle w:val="Prrafodelista"/>
        <w:numPr>
          <w:ilvl w:val="2"/>
          <w:numId w:val="6"/>
        </w:numPr>
        <w:tabs>
          <w:tab w:val="left" w:pos="2386"/>
        </w:tabs>
        <w:spacing w:line="278" w:lineRule="auto"/>
        <w:ind w:right="258"/>
        <w:rPr>
          <w:lang w:val="en-GB"/>
        </w:rPr>
      </w:pPr>
      <w:r w:rsidRPr="009F7AAB">
        <w:t>a catalogue of security measures recognized in information security regulations or standards.</w:t>
      </w:r>
    </w:p>
    <w:p w:rsidR="007B3D63" w:rsidRPr="00326DC7" w:rsidRDefault="007B3D63">
      <w:pPr>
        <w:pStyle w:val="Textoindependiente"/>
        <w:spacing w:before="6"/>
        <w:rPr>
          <w:sz w:val="19"/>
          <w:lang w:val="en-GB"/>
        </w:rPr>
      </w:pPr>
    </w:p>
    <w:p w:rsidR="007B3D63" w:rsidRPr="00326DC7" w:rsidRDefault="006F7807">
      <w:pPr>
        <w:pStyle w:val="Textoindependiente"/>
        <w:spacing w:line="276" w:lineRule="auto"/>
        <w:ind w:left="969" w:right="250"/>
        <w:jc w:val="both"/>
        <w:rPr>
          <w:lang w:val="en-GB"/>
        </w:rPr>
      </w:pPr>
      <w:r w:rsidRPr="009F7AAB">
        <w:t>In assessing the adequacy of the level of security, the parties shall take into account the risks presented by the processing of data, in particular as a result of the accidental or unlawful destruction, loss or alteration of personal data transmitted, stored or treated otherwise, or unauthorized communication or access to such data. The parties shall allow and contribute to the conduct of audits, including inspections, to the other party.</w:t>
      </w:r>
    </w:p>
    <w:p w:rsidR="007B3D63" w:rsidRPr="00326DC7" w:rsidRDefault="007B3D63">
      <w:pPr>
        <w:pStyle w:val="Textoindependiente"/>
        <w:spacing w:before="7"/>
        <w:rPr>
          <w:sz w:val="19"/>
          <w:lang w:val="en-GB"/>
        </w:rPr>
      </w:pPr>
    </w:p>
    <w:p w:rsidR="007B3D63" w:rsidRPr="00326DC7" w:rsidRDefault="006F7807">
      <w:pPr>
        <w:pStyle w:val="Textoindependiente"/>
        <w:spacing w:line="276" w:lineRule="auto"/>
        <w:ind w:left="969" w:right="255"/>
        <w:jc w:val="both"/>
        <w:rPr>
          <w:lang w:val="en-GB"/>
        </w:rPr>
      </w:pPr>
      <w:r w:rsidRPr="009F7AAB">
        <w:t>In addition, in case of modification of the current regulations on data protection or other related regulations that are applicable to the processing subject to this contract, the parties guarantee the implementation and maintenance of any other security measures that may be required of it, without changing the terms of this contract.</w:t>
      </w:r>
    </w:p>
    <w:p w:rsidR="007B3D63" w:rsidRPr="00326DC7" w:rsidRDefault="007B3D63">
      <w:pPr>
        <w:pStyle w:val="Textoindependiente"/>
        <w:spacing w:before="9"/>
        <w:rPr>
          <w:sz w:val="19"/>
          <w:lang w:val="en-GB"/>
        </w:rPr>
      </w:pPr>
    </w:p>
    <w:p w:rsidR="007B3D63" w:rsidRPr="00326DC7" w:rsidRDefault="006F7807">
      <w:pPr>
        <w:pStyle w:val="Textoindependiente"/>
        <w:spacing w:before="1" w:line="276" w:lineRule="auto"/>
        <w:ind w:left="969" w:right="257"/>
        <w:jc w:val="both"/>
        <w:rPr>
          <w:lang w:val="en-GB"/>
        </w:rPr>
      </w:pPr>
      <w:r w:rsidRPr="009F7AAB">
        <w:t xml:space="preserve">In the event of a breach of the security of personal data in the information systems used by the parties for the provision of the Services, they shall notify each other, without undue delay, and in any case before the maximum period of 24 working hours, </w:t>
      </w:r>
      <w:r w:rsidR="00B01981">
        <w:t xml:space="preserve">the </w:t>
      </w:r>
      <w:r w:rsidRPr="009F7AAB">
        <w:t>breaches of the security of personal data held by them that they are aware of, together with all information relevant to the documentation and</w:t>
      </w:r>
      <w:r w:rsidR="00B01981">
        <w:t xml:space="preserve"> the</w:t>
      </w:r>
      <w:r w:rsidRPr="009F7AAB">
        <w:t xml:space="preserve"> communication of </w:t>
      </w:r>
      <w:r w:rsidRPr="009F7AAB">
        <w:rPr>
          <w:spacing w:val="-3"/>
        </w:rPr>
        <w:t xml:space="preserve">the </w:t>
      </w:r>
      <w:r w:rsidRPr="009F7AAB">
        <w:t>incident in accordance with the provisions of Article 33.3 of the GDPR.</w:t>
      </w:r>
    </w:p>
    <w:p w:rsidR="007B3D63" w:rsidRPr="00326DC7" w:rsidRDefault="007B3D63">
      <w:pPr>
        <w:pStyle w:val="Textoindependiente"/>
        <w:spacing w:before="9"/>
        <w:rPr>
          <w:sz w:val="19"/>
          <w:lang w:val="en-GB"/>
        </w:rPr>
      </w:pPr>
    </w:p>
    <w:p w:rsidR="007B3D63" w:rsidRPr="00326DC7" w:rsidRDefault="006F7807" w:rsidP="00B27112">
      <w:pPr>
        <w:pStyle w:val="Textoindependiente"/>
        <w:spacing w:before="91" w:line="276" w:lineRule="auto"/>
        <w:ind w:right="292"/>
        <w:rPr>
          <w:lang w:val="en-GB"/>
        </w:rPr>
      </w:pPr>
      <w:r w:rsidRPr="009F7AAB">
        <w:t>In such case, each party to the extent applicable shall communicate data security</w:t>
      </w:r>
      <w:r w:rsidR="00326DC7">
        <w:t xml:space="preserve"> </w:t>
      </w:r>
      <w:r>
        <w:t xml:space="preserve">violations to the Data Protection Authority </w:t>
      </w:r>
      <w:r w:rsidRPr="009F7AAB">
        <w:t>and/or interested parties</w:t>
      </w:r>
      <w:r>
        <w:t xml:space="preserve"> in accordance with the provisions of the current regulations.</w:t>
      </w:r>
    </w:p>
    <w:p w:rsidR="007B3D63" w:rsidRPr="00326DC7" w:rsidRDefault="007B3D63">
      <w:pPr>
        <w:pStyle w:val="Textoindependiente"/>
        <w:spacing w:before="8"/>
        <w:rPr>
          <w:sz w:val="19"/>
          <w:lang w:val="en-GB"/>
        </w:rPr>
      </w:pPr>
    </w:p>
    <w:p w:rsidR="00DF7F78" w:rsidRPr="00326DC7" w:rsidRDefault="00DF7F78">
      <w:pPr>
        <w:pStyle w:val="Textoindependiente"/>
        <w:spacing w:before="8"/>
        <w:rPr>
          <w:sz w:val="19"/>
          <w:lang w:val="en-GB"/>
        </w:rPr>
      </w:pPr>
    </w:p>
    <w:p w:rsidR="007B3D63" w:rsidRPr="00326DC7" w:rsidRDefault="006F7807">
      <w:pPr>
        <w:pStyle w:val="Prrafodelista"/>
        <w:numPr>
          <w:ilvl w:val="1"/>
          <w:numId w:val="6"/>
        </w:numPr>
        <w:tabs>
          <w:tab w:val="left" w:pos="1011"/>
        </w:tabs>
        <w:spacing w:line="276" w:lineRule="auto"/>
        <w:ind w:right="254"/>
        <w:rPr>
          <w:lang w:val="en-GB"/>
        </w:rPr>
      </w:pPr>
      <w:r w:rsidRPr="009F7AAB">
        <w:tab/>
        <w:t xml:space="preserve">INFORMATION RIGHT. Each of the PARTIES is informed that the professional contact details will be processed by the other party for </w:t>
      </w:r>
      <w:r w:rsidRPr="009F7AAB">
        <w:lastRenderedPageBreak/>
        <w:t xml:space="preserve">the purpose of managing this Contract, </w:t>
      </w:r>
      <w:r w:rsidR="00B01981">
        <w:t xml:space="preserve">being </w:t>
      </w:r>
      <w:r w:rsidRPr="009F7AAB">
        <w:t xml:space="preserve">the basis of the processing being the execution of the same. The data will be kept for the duration of the contractual relationship and until they prescribe any responsibilities arising from it. </w:t>
      </w:r>
      <w:r w:rsidR="00B01981">
        <w:t>Besides</w:t>
      </w:r>
      <w:r w:rsidRPr="009F7AAB">
        <w:t>, the PARTIES will not transfer the data to third parties, except by legal obligation. In addition, the PARTIES may exercise at any time their right of access, rectification, limitation, deletion, opposition and portability, with respect to their personal data, by contacting the data protection delegates of the PARTIES:</w:t>
      </w:r>
    </w:p>
    <w:p w:rsidR="00890BC8" w:rsidRPr="00326DC7" w:rsidRDefault="00890BC8" w:rsidP="00CB4314">
      <w:pPr>
        <w:pStyle w:val="Prrafodelista"/>
        <w:tabs>
          <w:tab w:val="left" w:pos="1011"/>
        </w:tabs>
        <w:spacing w:line="276" w:lineRule="auto"/>
        <w:ind w:left="969" w:right="254" w:firstLine="0"/>
        <w:jc w:val="left"/>
        <w:rPr>
          <w:lang w:val="en-GB"/>
        </w:rPr>
      </w:pPr>
    </w:p>
    <w:p w:rsidR="00CB4314" w:rsidRPr="00326DC7" w:rsidRDefault="00CB4314" w:rsidP="00CB4314">
      <w:pPr>
        <w:pStyle w:val="Prrafodelista"/>
        <w:tabs>
          <w:tab w:val="left" w:pos="1011"/>
        </w:tabs>
        <w:spacing w:line="276" w:lineRule="auto"/>
        <w:ind w:left="969" w:right="254" w:firstLine="0"/>
        <w:jc w:val="left"/>
        <w:rPr>
          <w:lang w:val="en-GB"/>
        </w:rPr>
      </w:pPr>
      <w:r>
        <w:t xml:space="preserve">By </w:t>
      </w:r>
      <w:r w:rsidR="00B27112">
        <w:t>the</w:t>
      </w:r>
      <w:r>
        <w:t>Foundation:</w:t>
      </w:r>
      <w:hyperlink r:id="rId10" w:history="1">
        <w:r w:rsidR="002036B4" w:rsidRPr="007F7E08">
          <w:rPr>
            <w:rStyle w:val="Hipervnculo"/>
            <w:color w:val="auto"/>
          </w:rPr>
          <w:t>delegatedatos.fibhnjs.salud.madrid.o</w:t>
        </w:r>
      </w:hyperlink>
      <w:hyperlink r:id="rId11" w:history="1">
        <w:r w:rsidR="002036B4" w:rsidRPr="007F7E08">
          <w:rPr>
            <w:rStyle w:val="Hipervnculo"/>
            <w:color w:val="auto"/>
          </w:rPr>
          <w:t>rg</w:t>
        </w:r>
      </w:hyperlink>
    </w:p>
    <w:p w:rsidR="00890BC8" w:rsidRPr="00326DC7" w:rsidRDefault="00890BC8" w:rsidP="00CB4314">
      <w:pPr>
        <w:pStyle w:val="Prrafodelista"/>
        <w:tabs>
          <w:tab w:val="left" w:pos="1011"/>
        </w:tabs>
        <w:spacing w:line="276" w:lineRule="auto"/>
        <w:ind w:left="969" w:right="254" w:firstLine="0"/>
        <w:jc w:val="left"/>
        <w:rPr>
          <w:lang w:val="en-GB"/>
        </w:rPr>
      </w:pPr>
    </w:p>
    <w:p w:rsidR="0023782F" w:rsidRPr="00326DC7" w:rsidRDefault="0023782F" w:rsidP="00CB4314">
      <w:pPr>
        <w:pStyle w:val="Prrafodelista"/>
        <w:tabs>
          <w:tab w:val="left" w:pos="1011"/>
        </w:tabs>
        <w:spacing w:line="276" w:lineRule="auto"/>
        <w:ind w:left="969" w:right="254" w:firstLine="0"/>
        <w:jc w:val="left"/>
        <w:rPr>
          <w:lang w:val="en-GB"/>
        </w:rPr>
      </w:pPr>
      <w:r>
        <w:t>By the Hospital: pdatos.hnjs@salud.madrid.org</w:t>
      </w:r>
    </w:p>
    <w:p w:rsidR="002036B4" w:rsidRPr="00326DC7" w:rsidRDefault="002036B4" w:rsidP="00CB4314">
      <w:pPr>
        <w:pStyle w:val="Prrafodelista"/>
        <w:tabs>
          <w:tab w:val="left" w:pos="1011"/>
        </w:tabs>
        <w:spacing w:line="276" w:lineRule="auto"/>
        <w:ind w:left="969" w:right="254" w:firstLine="0"/>
        <w:jc w:val="left"/>
        <w:rPr>
          <w:lang w:val="en-GB"/>
        </w:rPr>
      </w:pPr>
    </w:p>
    <w:p w:rsidR="002036B4" w:rsidRPr="00326DC7" w:rsidRDefault="00DB4585" w:rsidP="00CB4314">
      <w:pPr>
        <w:pStyle w:val="Prrafodelista"/>
        <w:tabs>
          <w:tab w:val="left" w:pos="1011"/>
        </w:tabs>
        <w:spacing w:line="276" w:lineRule="auto"/>
        <w:ind w:left="969" w:right="254" w:firstLine="0"/>
        <w:jc w:val="left"/>
        <w:rPr>
          <w:lang w:val="en-GB"/>
        </w:rPr>
      </w:pPr>
      <w:r>
        <w:t>By the Principal Investigator:</w:t>
      </w:r>
    </w:p>
    <w:p w:rsidR="002036B4" w:rsidRPr="00121135" w:rsidRDefault="002036B4" w:rsidP="00CB4314">
      <w:pPr>
        <w:pStyle w:val="Prrafodelista"/>
        <w:tabs>
          <w:tab w:val="left" w:pos="1011"/>
        </w:tabs>
        <w:spacing w:line="276" w:lineRule="auto"/>
        <w:ind w:left="969" w:right="254" w:firstLine="0"/>
        <w:jc w:val="left"/>
      </w:pPr>
    </w:p>
    <w:p w:rsidR="00DB4585" w:rsidRPr="00326DC7" w:rsidRDefault="00DB4585" w:rsidP="00CB4314">
      <w:pPr>
        <w:pStyle w:val="Prrafodelista"/>
        <w:tabs>
          <w:tab w:val="left" w:pos="1011"/>
        </w:tabs>
        <w:spacing w:line="276" w:lineRule="auto"/>
        <w:ind w:left="969" w:right="254" w:firstLine="0"/>
        <w:jc w:val="left"/>
        <w:rPr>
          <w:lang w:val="en-GB"/>
        </w:rPr>
      </w:pPr>
      <w:r>
        <w:t xml:space="preserve">By </w:t>
      </w:r>
      <w:r w:rsidR="002036B4">
        <w:t xml:space="preserve">the </w:t>
      </w:r>
      <w:r>
        <w:t>Promoter:</w:t>
      </w:r>
    </w:p>
    <w:p w:rsidR="002036B4" w:rsidRPr="00387ADA" w:rsidRDefault="002036B4" w:rsidP="00B27112">
      <w:pPr>
        <w:pStyle w:val="NormalWeb"/>
        <w:spacing w:before="0" w:beforeAutospacing="0" w:after="0" w:afterAutospacing="0"/>
        <w:ind w:firstLine="993"/>
        <w:rPr>
          <w:rFonts w:ascii="Calibri" w:hAnsi="Calibri" w:cs="Calibri"/>
          <w:sz w:val="22"/>
          <w:szCs w:val="22"/>
          <w:lang w:val="fr-FR"/>
        </w:rPr>
      </w:pPr>
    </w:p>
    <w:p w:rsidR="00DA090F" w:rsidRDefault="00DA090F" w:rsidP="00121135">
      <w:pPr>
        <w:pStyle w:val="Textoindependiente"/>
        <w:spacing w:before="5"/>
        <w:rPr>
          <w:sz w:val="19"/>
          <w:lang w:val="fr-FR"/>
        </w:rPr>
      </w:pPr>
    </w:p>
    <w:p w:rsidR="007B3D63" w:rsidRPr="00326DC7" w:rsidRDefault="006F7807">
      <w:pPr>
        <w:pStyle w:val="Textoindependiente"/>
        <w:spacing w:line="276" w:lineRule="auto"/>
        <w:ind w:left="969" w:right="256"/>
        <w:jc w:val="both"/>
        <w:rPr>
          <w:lang w:val="en-GB"/>
        </w:rPr>
      </w:pPr>
      <w:r w:rsidRPr="009F7AAB">
        <w:t>THE PARTIES may also file a complaint with the Spanish Data Protection Agency.</w:t>
      </w:r>
    </w:p>
    <w:p w:rsidR="007B3D63" w:rsidRPr="00326DC7" w:rsidRDefault="007B3D63">
      <w:pPr>
        <w:pStyle w:val="Textoindependiente"/>
        <w:spacing w:before="9"/>
        <w:rPr>
          <w:sz w:val="19"/>
          <w:lang w:val="en-GB"/>
        </w:rPr>
      </w:pPr>
    </w:p>
    <w:p w:rsidR="007B3D63" w:rsidRPr="00326DC7" w:rsidRDefault="006F7807">
      <w:pPr>
        <w:pStyle w:val="Textoindependiente"/>
        <w:spacing w:line="276" w:lineRule="auto"/>
        <w:ind w:left="969" w:right="253"/>
        <w:jc w:val="both"/>
        <w:rPr>
          <w:lang w:val="en-GB"/>
        </w:rPr>
      </w:pPr>
      <w:r w:rsidRPr="009F7AAB">
        <w:t>If either PARTY wishes to make a transfer of Personal Data from signatories outside the European Economic Area (EEA) or Switzerland, it shall be made only where permitted by applicable law in the EEA, on the basis of the legal transfer mechanisms and with the authorization of the rest of the PARTIES concerned.</w:t>
      </w:r>
    </w:p>
    <w:p w:rsidR="007B3D63" w:rsidRDefault="006F7807" w:rsidP="008C7FDE">
      <w:pPr>
        <w:pStyle w:val="Ttulo1"/>
        <w:tabs>
          <w:tab w:val="left" w:pos="1881"/>
        </w:tabs>
        <w:spacing w:before="191"/>
        <w:ind w:left="0"/>
      </w:pPr>
      <w:r>
        <w:rPr>
          <w:u w:val="thick"/>
        </w:rPr>
        <w:t>EIGHTH</w:t>
      </w:r>
      <w:r w:rsidR="007F7E08">
        <w:t>. -</w:t>
      </w:r>
      <w:r>
        <w:tab/>
        <w:t>INVESTIGATIONAL DRUGS</w:t>
      </w:r>
    </w:p>
    <w:p w:rsidR="007B3D63" w:rsidRDefault="007B3D63">
      <w:pPr>
        <w:pStyle w:val="Textoindependiente"/>
        <w:spacing w:before="9"/>
        <w:rPr>
          <w:b/>
          <w:sz w:val="14"/>
        </w:rPr>
      </w:pPr>
    </w:p>
    <w:p w:rsidR="007B3D63" w:rsidRPr="00326DC7" w:rsidRDefault="006F7807">
      <w:pPr>
        <w:pStyle w:val="Prrafodelista"/>
        <w:numPr>
          <w:ilvl w:val="1"/>
          <w:numId w:val="5"/>
        </w:numPr>
        <w:tabs>
          <w:tab w:val="left" w:pos="982"/>
        </w:tabs>
        <w:spacing w:before="101" w:line="276" w:lineRule="auto"/>
        <w:rPr>
          <w:lang w:val="en-GB"/>
        </w:rPr>
      </w:pPr>
      <w:r w:rsidRPr="009F7AAB">
        <w:t xml:space="preserve">The </w:t>
      </w:r>
      <w:r w:rsidR="00326DC7">
        <w:rPr>
          <w:b/>
        </w:rPr>
        <w:t>SPONSOR</w:t>
      </w:r>
      <w:r w:rsidRPr="009F7AAB">
        <w:rPr>
          <w:b/>
        </w:rPr>
        <w:t xml:space="preserve"> </w:t>
      </w:r>
      <w:r w:rsidRPr="009F7AAB">
        <w:t xml:space="preserve">shall provide free research drugs, including comparison drugs and placebos, in the terms set out in </w:t>
      </w:r>
      <w:r>
        <w:t xml:space="preserve">DR </w:t>
      </w:r>
      <w:r w:rsidRPr="009F7AAB">
        <w:rPr>
          <w:b/>
        </w:rPr>
        <w:t>1090/2015.</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5"/>
        </w:numPr>
        <w:tabs>
          <w:tab w:val="left" w:pos="879"/>
        </w:tabs>
        <w:spacing w:before="1" w:line="276" w:lineRule="auto"/>
        <w:rPr>
          <w:lang w:val="en-GB"/>
        </w:rPr>
      </w:pPr>
      <w:r w:rsidRPr="009F7AAB">
        <w:t xml:space="preserve">The investigational drug will be supplied through the </w:t>
      </w:r>
      <w:r w:rsidRPr="009F7AAB">
        <w:rPr>
          <w:b/>
        </w:rPr>
        <w:t>HOSPITAL</w:t>
      </w:r>
      <w:r w:rsidR="00326DC7">
        <w:rPr>
          <w:b/>
        </w:rPr>
        <w:t xml:space="preserve"> </w:t>
      </w:r>
      <w:r>
        <w:t>Pharmacy Service,</w:t>
      </w:r>
      <w:r w:rsidR="00326DC7">
        <w:t xml:space="preserve"> </w:t>
      </w:r>
      <w:r w:rsidRPr="009F7AAB">
        <w:t>being dispensed in a controlled manner and</w:t>
      </w:r>
      <w:r>
        <w:t xml:space="preserve"> in accordance with the</w:t>
      </w:r>
      <w:r w:rsidRPr="009F7AAB">
        <w:rPr>
          <w:b/>
        </w:rPr>
        <w:t xml:space="preserve"> </w:t>
      </w:r>
      <w:r w:rsidRPr="00326DC7">
        <w:rPr>
          <w:b/>
          <w:caps/>
        </w:rPr>
        <w:t>protocol</w:t>
      </w:r>
      <w:r>
        <w:t xml:space="preserve"> guidelines.</w:t>
      </w:r>
    </w:p>
    <w:p w:rsidR="007B3D63" w:rsidRPr="00326DC7" w:rsidRDefault="007B3D63">
      <w:pPr>
        <w:pStyle w:val="Textoindependiente"/>
        <w:spacing w:before="8"/>
        <w:rPr>
          <w:sz w:val="19"/>
          <w:lang w:val="en-GB"/>
        </w:rPr>
      </w:pPr>
    </w:p>
    <w:p w:rsidR="00DF7F78" w:rsidRPr="00326DC7" w:rsidRDefault="006F7807" w:rsidP="00326DC7">
      <w:pPr>
        <w:jc w:val="both"/>
        <w:rPr>
          <w:lang w:val="en-GB"/>
        </w:rPr>
      </w:pPr>
      <w:r w:rsidRPr="009F7AAB">
        <w:t xml:space="preserve">The investigational medicinal product will not be made available to the </w:t>
      </w:r>
      <w:r w:rsidRPr="009F7AAB">
        <w:rPr>
          <w:b/>
        </w:rPr>
        <w:t xml:space="preserve">HOSPITAL </w:t>
      </w:r>
      <w:r w:rsidRPr="009F7AAB">
        <w:t xml:space="preserve">or the </w:t>
      </w:r>
      <w:r w:rsidRPr="009F7AAB">
        <w:rPr>
          <w:b/>
        </w:rPr>
        <w:t xml:space="preserve">PRINCIPAL </w:t>
      </w:r>
      <w:r w:rsidR="00326DC7">
        <w:rPr>
          <w:b/>
        </w:rPr>
        <w:t>INVESTIGATOR</w:t>
      </w:r>
      <w:r w:rsidRPr="009F7AAB">
        <w:rPr>
          <w:b/>
        </w:rPr>
        <w:t xml:space="preserve"> </w:t>
      </w:r>
      <w:r>
        <w:t xml:space="preserve">until the </w:t>
      </w:r>
      <w:r w:rsidR="00B01981">
        <w:t>favorable</w:t>
      </w:r>
      <w:r w:rsidRPr="009F7AAB">
        <w:t xml:space="preserve"> report of the </w:t>
      </w:r>
      <w:r w:rsidRPr="009F7AAB">
        <w:rPr>
          <w:b/>
        </w:rPr>
        <w:t xml:space="preserve">CEIm </w:t>
      </w:r>
      <w:r w:rsidRPr="009F7AAB">
        <w:t xml:space="preserve">and the required authorization of the </w:t>
      </w:r>
      <w:r w:rsidRPr="009F7AAB">
        <w:rPr>
          <w:b/>
        </w:rPr>
        <w:t>AEMPS</w:t>
      </w:r>
      <w:r>
        <w:t xml:space="preserve"> are available</w:t>
      </w:r>
      <w:r w:rsidRPr="009F7AAB">
        <w:t>.</w:t>
      </w:r>
    </w:p>
    <w:p w:rsidR="00DF7F78" w:rsidRPr="00326DC7" w:rsidRDefault="00DF7F78" w:rsidP="00B27112">
      <w:pPr>
        <w:rPr>
          <w:lang w:val="en-GB"/>
        </w:rPr>
      </w:pPr>
    </w:p>
    <w:p w:rsidR="007B3D63" w:rsidRPr="00326DC7" w:rsidRDefault="00326DC7" w:rsidP="00890BC8">
      <w:pPr>
        <w:tabs>
          <w:tab w:val="left" w:pos="2490"/>
        </w:tabs>
        <w:jc w:val="both"/>
        <w:rPr>
          <w:b/>
          <w:lang w:val="en-GB"/>
        </w:rPr>
      </w:pPr>
      <w:r>
        <w:rPr>
          <w:b/>
          <w:u w:val="thick"/>
          <w:lang w:val="en-GB"/>
        </w:rPr>
        <w:t>NINETH</w:t>
      </w:r>
      <w:r w:rsidR="007F7E08">
        <w:rPr>
          <w:b/>
        </w:rPr>
        <w:t>. -</w:t>
      </w:r>
      <w:r w:rsidR="006F7807" w:rsidRPr="004908A1">
        <w:rPr>
          <w:b/>
        </w:rPr>
        <w:t xml:space="preserve"> MODIFICATION, CANCELLATION OR SUSPENSION</w:t>
      </w:r>
      <w:r>
        <w:rPr>
          <w:b/>
        </w:rPr>
        <w:t xml:space="preserve"> </w:t>
      </w:r>
      <w:r w:rsidR="006F7807" w:rsidRPr="004908A1">
        <w:rPr>
          <w:b/>
          <w:spacing w:val="-17"/>
        </w:rPr>
        <w:t xml:space="preserve">AND </w:t>
      </w:r>
      <w:r w:rsidR="006F7807" w:rsidRPr="00326DC7">
        <w:rPr>
          <w:b/>
          <w:bCs/>
        </w:rPr>
        <w:t>CONTRACT</w:t>
      </w:r>
      <w:r w:rsidR="006F7807">
        <w:t xml:space="preserve"> </w:t>
      </w:r>
      <w:r w:rsidR="006F7807" w:rsidRPr="004908A1">
        <w:rPr>
          <w:b/>
        </w:rPr>
        <w:t>RESOLUTION.</w:t>
      </w:r>
    </w:p>
    <w:p w:rsidR="007B3D63" w:rsidRPr="00326DC7" w:rsidRDefault="007B3D63" w:rsidP="00890BC8">
      <w:pPr>
        <w:pStyle w:val="Textoindependiente"/>
        <w:spacing w:before="8"/>
        <w:jc w:val="both"/>
        <w:rPr>
          <w:b/>
          <w:sz w:val="19"/>
          <w:lang w:val="en-GB"/>
        </w:rPr>
      </w:pPr>
    </w:p>
    <w:p w:rsidR="007B3D63" w:rsidRDefault="006F7807">
      <w:pPr>
        <w:ind w:left="261"/>
        <w:rPr>
          <w:b/>
        </w:rPr>
      </w:pPr>
      <w:r>
        <w:rPr>
          <w:b/>
        </w:rPr>
        <w:t>Modification</w:t>
      </w:r>
    </w:p>
    <w:p w:rsidR="007B3D63" w:rsidRDefault="007B3D63">
      <w:pPr>
        <w:pStyle w:val="Textoindependiente"/>
        <w:rPr>
          <w:b/>
          <w:sz w:val="23"/>
        </w:rPr>
      </w:pPr>
    </w:p>
    <w:p w:rsidR="007B3D63" w:rsidRPr="00326DC7" w:rsidRDefault="006F7807">
      <w:pPr>
        <w:pStyle w:val="Prrafodelista"/>
        <w:numPr>
          <w:ilvl w:val="1"/>
          <w:numId w:val="4"/>
        </w:numPr>
        <w:tabs>
          <w:tab w:val="left" w:pos="982"/>
        </w:tabs>
        <w:spacing w:line="276" w:lineRule="auto"/>
        <w:ind w:right="257"/>
        <w:rPr>
          <w:lang w:val="en-GB"/>
        </w:rPr>
      </w:pPr>
      <w:r w:rsidRPr="009F7AAB">
        <w:t xml:space="preserve">Any modification to the provisions of this Agreement shall be made in writing and signed by the </w:t>
      </w:r>
      <w:r w:rsidRPr="009F7AAB">
        <w:rPr>
          <w:b/>
        </w:rPr>
        <w:t xml:space="preserve">PARTIES </w:t>
      </w:r>
      <w:r w:rsidRPr="009F7AAB">
        <w:t xml:space="preserve">as </w:t>
      </w:r>
      <w:r w:rsidRPr="009F7AAB">
        <w:rPr>
          <w:i/>
        </w:rPr>
        <w:t>an addendum</w:t>
      </w:r>
      <w:r w:rsidRPr="009F7AAB">
        <w:t xml:space="preserve"> thereto. In any </w:t>
      </w:r>
      <w:r w:rsidRPr="009F7AAB">
        <w:lastRenderedPageBreak/>
        <w:t xml:space="preserve">event, the amendment shall </w:t>
      </w:r>
      <w:r w:rsidR="00B01981">
        <w:t xml:space="preserve">observe </w:t>
      </w:r>
      <w:r w:rsidRPr="009F7AAB">
        <w:t xml:space="preserve">the provisions of Article 26 of </w:t>
      </w:r>
      <w:r w:rsidRPr="009F7AAB">
        <w:rPr>
          <w:b/>
        </w:rPr>
        <w:t>DR 1090/2015</w:t>
      </w:r>
      <w:r w:rsidRPr="009F7AAB">
        <w:t>.</w:t>
      </w:r>
    </w:p>
    <w:p w:rsidR="007B3D63" w:rsidRPr="00326DC7" w:rsidRDefault="007B3D63">
      <w:pPr>
        <w:pStyle w:val="Textoindependiente"/>
        <w:spacing w:before="11"/>
        <w:rPr>
          <w:sz w:val="19"/>
          <w:lang w:val="en-GB"/>
        </w:rPr>
      </w:pPr>
    </w:p>
    <w:p w:rsidR="007B3D63" w:rsidRDefault="006F7807">
      <w:pPr>
        <w:pStyle w:val="Ttulo1"/>
      </w:pPr>
      <w:r>
        <w:t>CANCELLATION OR SUSPENSION</w:t>
      </w:r>
    </w:p>
    <w:p w:rsidR="007B3D63" w:rsidRDefault="007B3D63">
      <w:pPr>
        <w:pStyle w:val="Textoindependiente"/>
        <w:rPr>
          <w:b/>
          <w:sz w:val="23"/>
        </w:rPr>
      </w:pPr>
    </w:p>
    <w:p w:rsidR="007B3D63" w:rsidRPr="00326DC7" w:rsidRDefault="006F7807">
      <w:pPr>
        <w:pStyle w:val="Prrafodelista"/>
        <w:numPr>
          <w:ilvl w:val="1"/>
          <w:numId w:val="4"/>
        </w:numPr>
        <w:tabs>
          <w:tab w:val="left" w:pos="982"/>
        </w:tabs>
        <w:spacing w:line="276" w:lineRule="auto"/>
        <w:ind w:right="257"/>
        <w:rPr>
          <w:lang w:val="en-GB"/>
        </w:rPr>
      </w:pPr>
      <w:r w:rsidRPr="009F7AAB">
        <w:t xml:space="preserve">The </w:t>
      </w:r>
      <w:r w:rsidR="00326DC7">
        <w:rPr>
          <w:b/>
        </w:rPr>
        <w:t>TRIAL</w:t>
      </w:r>
      <w:r w:rsidRPr="009F7AAB">
        <w:rPr>
          <w:b/>
        </w:rPr>
        <w:t xml:space="preserve"> </w:t>
      </w:r>
      <w:r w:rsidRPr="009F7AAB">
        <w:t xml:space="preserve">may be cancelled or suspended by one of the </w:t>
      </w:r>
      <w:r w:rsidRPr="009F7AAB">
        <w:rPr>
          <w:b/>
        </w:rPr>
        <w:t xml:space="preserve">PARTIES </w:t>
      </w:r>
      <w:r>
        <w:t xml:space="preserve">in any of </w:t>
      </w:r>
      <w:r w:rsidRPr="009F7AAB">
        <w:t xml:space="preserve">the situations provided for in Article 27 of </w:t>
      </w:r>
      <w:r>
        <w:t xml:space="preserve">DR </w:t>
      </w:r>
      <w:r w:rsidRPr="009F7AAB">
        <w:rPr>
          <w:b/>
        </w:rPr>
        <w:t>1090/2015,</w:t>
      </w:r>
      <w:r w:rsidRPr="009F7AAB">
        <w:t>as well as in the following cases:</w:t>
      </w:r>
    </w:p>
    <w:p w:rsidR="007B3D63" w:rsidRPr="00326DC7" w:rsidRDefault="007B3D63">
      <w:pPr>
        <w:pStyle w:val="Textoindependiente"/>
        <w:spacing w:before="8"/>
        <w:rPr>
          <w:sz w:val="19"/>
          <w:lang w:val="en-GB"/>
        </w:rPr>
      </w:pPr>
    </w:p>
    <w:p w:rsidR="007B3D63" w:rsidRPr="00326DC7" w:rsidRDefault="006F7807">
      <w:pPr>
        <w:pStyle w:val="Prrafodelista"/>
        <w:numPr>
          <w:ilvl w:val="2"/>
          <w:numId w:val="4"/>
        </w:numPr>
        <w:tabs>
          <w:tab w:val="left" w:pos="1731"/>
        </w:tabs>
        <w:spacing w:line="276" w:lineRule="auto"/>
        <w:ind w:right="260"/>
        <w:rPr>
          <w:lang w:val="en-GB"/>
        </w:rPr>
      </w:pPr>
      <w:r w:rsidRPr="009F7AAB">
        <w:rPr>
          <w:spacing w:val="-3"/>
        </w:rPr>
        <w:t xml:space="preserve">For </w:t>
      </w:r>
      <w:r w:rsidRPr="009F7AAB">
        <w:rPr>
          <w:spacing w:val="-5"/>
        </w:rPr>
        <w:t xml:space="preserve">non-compliance with </w:t>
      </w:r>
      <w:r>
        <w:t xml:space="preserve">the </w:t>
      </w:r>
      <w:r w:rsidRPr="009F7AAB">
        <w:rPr>
          <w:spacing w:val="-4"/>
        </w:rPr>
        <w:t xml:space="preserve">essential obligations assumed </w:t>
      </w:r>
      <w:r w:rsidRPr="009F7AAB">
        <w:rPr>
          <w:spacing w:val="-3"/>
        </w:rPr>
        <w:t xml:space="preserve">by </w:t>
      </w:r>
      <w:r w:rsidRPr="009F7AAB">
        <w:rPr>
          <w:spacing w:val="-4"/>
        </w:rPr>
        <w:t xml:space="preserve">one </w:t>
      </w:r>
      <w:r w:rsidRPr="009F7AAB">
        <w:t xml:space="preserve">of </w:t>
      </w:r>
      <w:r w:rsidRPr="009F7AAB">
        <w:rPr>
          <w:spacing w:val="-3"/>
        </w:rPr>
        <w:t>the</w:t>
      </w:r>
      <w:r w:rsidRPr="009F7AAB">
        <w:rPr>
          <w:b/>
          <w:spacing w:val="-4"/>
        </w:rPr>
        <w:t xml:space="preserve"> PARTIES</w:t>
      </w:r>
      <w:r w:rsidRPr="009F7AAB">
        <w:rPr>
          <w:spacing w:val="-4"/>
        </w:rPr>
        <w:t>.</w:t>
      </w:r>
    </w:p>
    <w:p w:rsidR="007B3D63" w:rsidRPr="00326DC7" w:rsidRDefault="007B3D63">
      <w:pPr>
        <w:pStyle w:val="Textoindependiente"/>
        <w:spacing w:before="9"/>
        <w:rPr>
          <w:sz w:val="19"/>
          <w:lang w:val="en-GB"/>
        </w:rPr>
      </w:pPr>
    </w:p>
    <w:p w:rsidR="007B3D63" w:rsidRPr="00326DC7" w:rsidRDefault="006F7807">
      <w:pPr>
        <w:pStyle w:val="Prrafodelista"/>
        <w:numPr>
          <w:ilvl w:val="2"/>
          <w:numId w:val="4"/>
        </w:numPr>
        <w:tabs>
          <w:tab w:val="left" w:pos="1731"/>
        </w:tabs>
        <w:spacing w:line="276" w:lineRule="auto"/>
        <w:ind w:right="252"/>
        <w:rPr>
          <w:lang w:val="en-GB"/>
        </w:rPr>
      </w:pPr>
      <w:r w:rsidRPr="009F7AAB">
        <w:rPr>
          <w:spacing w:val="-3"/>
        </w:rPr>
        <w:t xml:space="preserve">For </w:t>
      </w:r>
      <w:r w:rsidRPr="009F7AAB">
        <w:rPr>
          <w:spacing w:val="-4"/>
        </w:rPr>
        <w:t xml:space="preserve">non-compliance </w:t>
      </w:r>
      <w:r w:rsidRPr="009F7AAB">
        <w:t xml:space="preserve">or </w:t>
      </w:r>
      <w:r>
        <w:t xml:space="preserve">defective </w:t>
      </w:r>
      <w:r w:rsidRPr="009F7AAB">
        <w:rPr>
          <w:spacing w:val="-4"/>
        </w:rPr>
        <w:t xml:space="preserve">performance </w:t>
      </w:r>
      <w:r w:rsidRPr="009F7AAB">
        <w:rPr>
          <w:spacing w:val="-3"/>
        </w:rPr>
        <w:t xml:space="preserve">of </w:t>
      </w:r>
      <w:r w:rsidRPr="009F7AAB">
        <w:rPr>
          <w:spacing w:val="-4"/>
        </w:rPr>
        <w:t xml:space="preserve">the </w:t>
      </w:r>
      <w:r w:rsidRPr="009F7AAB">
        <w:rPr>
          <w:spacing w:val="-5"/>
        </w:rPr>
        <w:t xml:space="preserve">remaining </w:t>
      </w:r>
      <w:r w:rsidRPr="009F7AAB">
        <w:rPr>
          <w:spacing w:val="-4"/>
        </w:rPr>
        <w:t xml:space="preserve">obligations assumed </w:t>
      </w:r>
      <w:r w:rsidRPr="009F7AAB">
        <w:rPr>
          <w:spacing w:val="-2"/>
        </w:rPr>
        <w:t xml:space="preserve">by </w:t>
      </w:r>
      <w:r w:rsidR="00B01981">
        <w:rPr>
          <w:spacing w:val="-2"/>
        </w:rPr>
        <w:t>the other</w:t>
      </w:r>
      <w:r>
        <w:t xml:space="preserve"> </w:t>
      </w:r>
      <w:r w:rsidRPr="009F7AAB">
        <w:rPr>
          <w:b/>
          <w:spacing w:val="-4"/>
        </w:rPr>
        <w:t>PARTY,</w:t>
      </w:r>
      <w:r w:rsidR="00B01981">
        <w:rPr>
          <w:b/>
          <w:spacing w:val="-4"/>
        </w:rPr>
        <w:t xml:space="preserve"> </w:t>
      </w:r>
      <w:r w:rsidRPr="009F7AAB">
        <w:rPr>
          <w:spacing w:val="-4"/>
        </w:rPr>
        <w:t xml:space="preserve">provided that </w:t>
      </w:r>
      <w:r w:rsidRPr="009F7AAB">
        <w:rPr>
          <w:spacing w:val="-3"/>
        </w:rPr>
        <w:t>such</w:t>
      </w:r>
      <w:r w:rsidRPr="009F7AAB">
        <w:rPr>
          <w:spacing w:val="-4"/>
        </w:rPr>
        <w:t xml:space="preserve"> non-compliance </w:t>
      </w:r>
      <w:r w:rsidRPr="009F7AAB">
        <w:rPr>
          <w:spacing w:val="-3"/>
        </w:rPr>
        <w:t xml:space="preserve">is </w:t>
      </w:r>
      <w:r w:rsidRPr="009F7AAB">
        <w:t xml:space="preserve">not </w:t>
      </w:r>
      <w:r w:rsidRPr="009F7AAB">
        <w:rPr>
          <w:spacing w:val="-4"/>
        </w:rPr>
        <w:t xml:space="preserve">remedied </w:t>
      </w:r>
      <w:r w:rsidRPr="009F7AAB">
        <w:t xml:space="preserve">within </w:t>
      </w:r>
      <w:r w:rsidRPr="009F7AAB">
        <w:rPr>
          <w:spacing w:val="-4"/>
        </w:rPr>
        <w:t xml:space="preserve">fifteen (15) days from </w:t>
      </w:r>
      <w:r w:rsidRPr="009F7AAB">
        <w:rPr>
          <w:spacing w:val="-3"/>
        </w:rPr>
        <w:t xml:space="preserve">the time the </w:t>
      </w:r>
      <w:r w:rsidRPr="009F7AAB">
        <w:rPr>
          <w:spacing w:val="-4"/>
        </w:rPr>
        <w:t xml:space="preserve">other Party instills </w:t>
      </w:r>
      <w:r w:rsidRPr="009F7AAB">
        <w:rPr>
          <w:spacing w:val="-2"/>
        </w:rPr>
        <w:t xml:space="preserve">compliance in </w:t>
      </w:r>
      <w:r w:rsidRPr="009F7AAB">
        <w:rPr>
          <w:spacing w:val="-4"/>
        </w:rPr>
        <w:t xml:space="preserve">writing. </w:t>
      </w:r>
    </w:p>
    <w:p w:rsidR="007B3D63" w:rsidRPr="00326DC7" w:rsidRDefault="007B3D63">
      <w:pPr>
        <w:pStyle w:val="Textoindependiente"/>
        <w:spacing w:before="10"/>
        <w:rPr>
          <w:sz w:val="19"/>
          <w:lang w:val="en-GB"/>
        </w:rPr>
      </w:pPr>
    </w:p>
    <w:p w:rsidR="007B3D63" w:rsidRPr="00326DC7" w:rsidRDefault="006F7807">
      <w:pPr>
        <w:pStyle w:val="Prrafodelista"/>
        <w:numPr>
          <w:ilvl w:val="2"/>
          <w:numId w:val="4"/>
        </w:numPr>
        <w:tabs>
          <w:tab w:val="left" w:pos="1731"/>
        </w:tabs>
        <w:spacing w:line="276" w:lineRule="auto"/>
        <w:ind w:right="256"/>
        <w:rPr>
          <w:lang w:val="en-GB"/>
        </w:rPr>
      </w:pPr>
      <w:r w:rsidRPr="009F7AAB">
        <w:t xml:space="preserve">By mutual agreement </w:t>
      </w:r>
      <w:r>
        <w:t>between the PARTIES,</w:t>
      </w:r>
      <w:r w:rsidR="00B01981">
        <w:t xml:space="preserve"> </w:t>
      </w:r>
      <w:r w:rsidR="00890BC8">
        <w:t xml:space="preserve">expressed in </w:t>
      </w:r>
      <w:r w:rsidRPr="009F7AAB">
        <w:t>writing.</w:t>
      </w:r>
    </w:p>
    <w:p w:rsidR="007B3D63" w:rsidRPr="00326DC7" w:rsidRDefault="007B3D63">
      <w:pPr>
        <w:pStyle w:val="Textoindependiente"/>
        <w:spacing w:before="8"/>
        <w:rPr>
          <w:sz w:val="19"/>
          <w:lang w:val="en-GB"/>
        </w:rPr>
      </w:pPr>
    </w:p>
    <w:p w:rsidR="007B3D63" w:rsidRDefault="006F7807">
      <w:pPr>
        <w:pStyle w:val="Ttulo1"/>
      </w:pPr>
      <w:r>
        <w:t>CONTRACT TERMINATION</w:t>
      </w:r>
    </w:p>
    <w:p w:rsidR="007B3D63" w:rsidRDefault="007B3D63">
      <w:pPr>
        <w:pStyle w:val="Textoindependiente"/>
        <w:spacing w:before="1"/>
        <w:rPr>
          <w:b/>
          <w:sz w:val="23"/>
        </w:rPr>
      </w:pPr>
    </w:p>
    <w:p w:rsidR="007B3D63" w:rsidRPr="00326DC7" w:rsidRDefault="006F7807">
      <w:pPr>
        <w:pStyle w:val="Prrafodelista"/>
        <w:numPr>
          <w:ilvl w:val="1"/>
          <w:numId w:val="4"/>
        </w:numPr>
        <w:tabs>
          <w:tab w:val="left" w:pos="982"/>
        </w:tabs>
        <w:spacing w:line="276" w:lineRule="auto"/>
        <w:ind w:right="257"/>
        <w:rPr>
          <w:lang w:val="en-GB"/>
        </w:rPr>
      </w:pPr>
      <w:r w:rsidRPr="009F7AAB">
        <w:t xml:space="preserve">Termination or suspension of execution of the </w:t>
      </w:r>
      <w:r w:rsidR="00326DC7">
        <w:rPr>
          <w:b/>
        </w:rPr>
        <w:t>TRIAL</w:t>
      </w:r>
      <w:r w:rsidRPr="009F7AAB">
        <w:rPr>
          <w:b/>
        </w:rPr>
        <w:t xml:space="preserve"> </w:t>
      </w:r>
      <w:r w:rsidRPr="009F7AAB">
        <w:t>shall allow the termination of the Contract by the Party that has not breached its contractual obligations.</w:t>
      </w:r>
    </w:p>
    <w:p w:rsidR="007B3D63" w:rsidRPr="00326DC7" w:rsidRDefault="007B3D63">
      <w:pPr>
        <w:pStyle w:val="Textoindependiente"/>
        <w:spacing w:before="10"/>
        <w:rPr>
          <w:sz w:val="19"/>
          <w:lang w:val="en-GB"/>
        </w:rPr>
      </w:pPr>
    </w:p>
    <w:p w:rsidR="00992227" w:rsidRDefault="00992227" w:rsidP="00992227">
      <w:pPr>
        <w:pStyle w:val="Prrafodelista"/>
        <w:numPr>
          <w:ilvl w:val="1"/>
          <w:numId w:val="4"/>
        </w:numPr>
        <w:tabs>
          <w:tab w:val="left" w:pos="982"/>
        </w:tabs>
        <w:spacing w:line="276" w:lineRule="auto"/>
        <w:ind w:right="252"/>
      </w:pPr>
      <w:r>
        <w:t>The PARTIES will guarantee the safety of the subject at the end of the TRIAL, as well as the continuity of the treatment, and will therefore continue to provide the trial treatment to the subjects in compliance with the provisions of Royal Decree 1015/2009, of June 19, which regulates the availability of drugs in special situations. Should there be a request by CEIm for continuation of treatment, the parties will agree on the supply taking into account the feasibility of production and the efficacy and safety data of the investigational drug/trial treatment</w:t>
      </w:r>
    </w:p>
    <w:p w:rsidR="007B3D63" w:rsidRPr="00326DC7" w:rsidRDefault="007B3D63">
      <w:pPr>
        <w:pStyle w:val="Textoindependiente"/>
        <w:spacing w:before="8"/>
        <w:rPr>
          <w:lang w:val="en-GB"/>
        </w:rPr>
      </w:pPr>
    </w:p>
    <w:p w:rsidR="007B3D63" w:rsidRDefault="006F7807">
      <w:pPr>
        <w:pStyle w:val="Ttulo1"/>
        <w:tabs>
          <w:tab w:val="left" w:pos="1943"/>
        </w:tabs>
      </w:pPr>
      <w:r>
        <w:rPr>
          <w:u w:val="thick"/>
        </w:rPr>
        <w:t>TENTH</w:t>
      </w:r>
      <w:r w:rsidR="007F7E08">
        <w:t>. -</w:t>
      </w:r>
      <w:r>
        <w:tab/>
        <w:t>RESULTS AND PUBLICATIONS</w:t>
      </w:r>
    </w:p>
    <w:p w:rsidR="007B3D63" w:rsidRDefault="007B3D63">
      <w:pPr>
        <w:pStyle w:val="Textoindependiente"/>
        <w:spacing w:before="9"/>
        <w:rPr>
          <w:b/>
          <w:sz w:val="14"/>
        </w:rPr>
      </w:pPr>
    </w:p>
    <w:p w:rsidR="007B3D63" w:rsidRPr="00326DC7" w:rsidRDefault="006F7807">
      <w:pPr>
        <w:pStyle w:val="Prrafodelista"/>
        <w:numPr>
          <w:ilvl w:val="1"/>
          <w:numId w:val="3"/>
        </w:numPr>
        <w:tabs>
          <w:tab w:val="left" w:pos="982"/>
        </w:tabs>
        <w:spacing w:before="101" w:line="276" w:lineRule="auto"/>
        <w:rPr>
          <w:lang w:val="en-GB"/>
        </w:rPr>
      </w:pPr>
      <w:r w:rsidRPr="009F7AAB">
        <w:t xml:space="preserve">All the data, the results of the </w:t>
      </w:r>
      <w:r w:rsidR="00326DC7" w:rsidRPr="00326DC7">
        <w:rPr>
          <w:b/>
          <w:bCs/>
        </w:rPr>
        <w:t>TRIAL</w:t>
      </w:r>
      <w:r w:rsidRPr="009F7AAB">
        <w:t xml:space="preserve">, as well as all the works and </w:t>
      </w:r>
      <w:r w:rsidR="00326DC7" w:rsidRPr="009F7AAB">
        <w:t>intellectual</w:t>
      </w:r>
      <w:r w:rsidRPr="009F7AAB">
        <w:t xml:space="preserve"> </w:t>
      </w:r>
      <w:r w:rsidR="00326DC7">
        <w:t xml:space="preserve">and industrial </w:t>
      </w:r>
      <w:r w:rsidRPr="009F7AAB">
        <w:t xml:space="preserve">property rights derived therefrom, are the property of the </w:t>
      </w:r>
      <w:r w:rsidR="00326DC7" w:rsidRPr="00326DC7">
        <w:rPr>
          <w:b/>
          <w:bCs/>
        </w:rPr>
        <w:t>SPONSOR</w:t>
      </w:r>
      <w:r>
        <w:t xml:space="preserve">, </w:t>
      </w:r>
      <w:r w:rsidR="00B01981">
        <w:t xml:space="preserve">being </w:t>
      </w:r>
      <w:r>
        <w:t xml:space="preserve">the </w:t>
      </w:r>
      <w:r w:rsidR="007F7E08" w:rsidRPr="009F7AAB">
        <w:rPr>
          <w:b/>
        </w:rPr>
        <w:t>PARTIES</w:t>
      </w:r>
      <w:r w:rsidR="007F7E08">
        <w:rPr>
          <w:b/>
        </w:rPr>
        <w:t xml:space="preserve"> </w:t>
      </w:r>
      <w:r w:rsidR="007F7E08" w:rsidRPr="009F7AAB">
        <w:t>subject</w:t>
      </w:r>
      <w:r w:rsidR="00B01981" w:rsidRPr="009F7AAB">
        <w:t xml:space="preserve"> to</w:t>
      </w:r>
      <w:r w:rsidRPr="009F7AAB">
        <w:t xml:space="preserve"> </w:t>
      </w:r>
      <w:r w:rsidR="00B01981">
        <w:t>the provisions of the applicable legislation.</w:t>
      </w:r>
    </w:p>
    <w:p w:rsidR="007B3D63" w:rsidRPr="00326DC7" w:rsidRDefault="006F7807">
      <w:pPr>
        <w:pStyle w:val="Textoindependiente"/>
        <w:spacing w:before="91" w:line="276" w:lineRule="auto"/>
        <w:ind w:left="981" w:right="255"/>
        <w:jc w:val="both"/>
        <w:rPr>
          <w:lang w:val="en-GB"/>
        </w:rPr>
      </w:pPr>
      <w:r w:rsidRPr="009F7AAB">
        <w:t xml:space="preserve">This circumstance will not prevent the </w:t>
      </w:r>
      <w:r w:rsidRPr="009F7AAB">
        <w:rPr>
          <w:b/>
        </w:rPr>
        <w:t xml:space="preserve">PRINCIPAL </w:t>
      </w:r>
      <w:r w:rsidR="00326DC7">
        <w:rPr>
          <w:b/>
        </w:rPr>
        <w:t>INVESTIGATOR</w:t>
      </w:r>
      <w:r w:rsidRPr="009F7AAB">
        <w:rPr>
          <w:b/>
        </w:rPr>
        <w:t xml:space="preserve"> </w:t>
      </w:r>
      <w:r w:rsidRPr="009F7AAB">
        <w:t xml:space="preserve">and the </w:t>
      </w:r>
      <w:r w:rsidRPr="009F7AAB">
        <w:rPr>
          <w:b/>
        </w:rPr>
        <w:t>F</w:t>
      </w:r>
      <w:r w:rsidR="00B01981">
        <w:rPr>
          <w:b/>
        </w:rPr>
        <w:t>O</w:t>
      </w:r>
      <w:r w:rsidRPr="009F7AAB">
        <w:rPr>
          <w:b/>
        </w:rPr>
        <w:t xml:space="preserve">UNDATION </w:t>
      </w:r>
      <w:r>
        <w:t xml:space="preserve">from using the results in their professional </w:t>
      </w:r>
      <w:r w:rsidRPr="009F7AAB">
        <w:t xml:space="preserve">non-commercial research and teaching activities, safeguarding </w:t>
      </w:r>
      <w:r w:rsidR="00326DC7">
        <w:t>SPONSOR</w:t>
      </w:r>
      <w:r w:rsidR="00260938">
        <w:t>’s</w:t>
      </w:r>
      <w:r w:rsidRPr="009F7AAB">
        <w:t xml:space="preserve"> </w:t>
      </w:r>
      <w:r w:rsidR="00326DC7">
        <w:t xml:space="preserve">industrial and intellectual </w:t>
      </w:r>
      <w:r w:rsidRPr="009F7AAB">
        <w:t xml:space="preserve">property rights </w:t>
      </w:r>
      <w:r w:rsidR="00326DC7">
        <w:t>of the</w:t>
      </w:r>
      <w:r w:rsidRPr="009F7AAB">
        <w:t xml:space="preserve"> </w:t>
      </w:r>
      <w:r w:rsidR="00326DC7" w:rsidRPr="00326DC7">
        <w:rPr>
          <w:b/>
          <w:bCs/>
        </w:rPr>
        <w:t>SPONSOR</w:t>
      </w:r>
      <w:r w:rsidRPr="009F7AAB">
        <w:t xml:space="preserve"> and in compliance with the</w:t>
      </w:r>
      <w:r>
        <w:t xml:space="preserve"> provisions of the</w:t>
      </w:r>
      <w:r w:rsidRPr="009F7AAB">
        <w:rPr>
          <w:b/>
        </w:rPr>
        <w:t xml:space="preserve"> PROTOCOL</w:t>
      </w:r>
      <w:r w:rsidRPr="009F7AAB">
        <w:t>.</w:t>
      </w:r>
    </w:p>
    <w:p w:rsidR="007B3D63" w:rsidRPr="00326DC7" w:rsidRDefault="007B3D63">
      <w:pPr>
        <w:pStyle w:val="Textoindependiente"/>
        <w:spacing w:before="7"/>
        <w:rPr>
          <w:sz w:val="19"/>
          <w:lang w:val="en-GB"/>
        </w:rPr>
      </w:pPr>
    </w:p>
    <w:p w:rsidR="007B3D63" w:rsidRPr="00326DC7" w:rsidRDefault="006F7807">
      <w:pPr>
        <w:pStyle w:val="Prrafodelista"/>
        <w:numPr>
          <w:ilvl w:val="1"/>
          <w:numId w:val="3"/>
        </w:numPr>
        <w:tabs>
          <w:tab w:val="left" w:pos="982"/>
        </w:tabs>
        <w:spacing w:line="276" w:lineRule="auto"/>
        <w:ind w:right="256"/>
        <w:rPr>
          <w:lang w:val="en-GB"/>
        </w:rPr>
      </w:pPr>
      <w:r w:rsidRPr="009F7AAB">
        <w:t xml:space="preserve">In accordance with the provisions of </w:t>
      </w:r>
      <w:r w:rsidRPr="009F7AAB">
        <w:rPr>
          <w:b/>
        </w:rPr>
        <w:t>RD 1090/2015</w:t>
      </w:r>
      <w:r w:rsidRPr="009F7AAB">
        <w:t xml:space="preserve">, the </w:t>
      </w:r>
      <w:r w:rsidR="00326DC7">
        <w:rPr>
          <w:b/>
        </w:rPr>
        <w:t>SPONSOR</w:t>
      </w:r>
      <w:r w:rsidRPr="009F7AAB">
        <w:rPr>
          <w:b/>
        </w:rPr>
        <w:t xml:space="preserve"> </w:t>
      </w:r>
      <w:r w:rsidRPr="009F7AAB">
        <w:rPr>
          <w:spacing w:val="-3"/>
        </w:rPr>
        <w:lastRenderedPageBreak/>
        <w:t xml:space="preserve">undertakes </w:t>
      </w:r>
      <w:r>
        <w:t xml:space="preserve">to publish, once the </w:t>
      </w:r>
      <w:r w:rsidR="00326DC7">
        <w:rPr>
          <w:b/>
        </w:rPr>
        <w:t xml:space="preserve">TRIAL </w:t>
      </w:r>
      <w:r>
        <w:t xml:space="preserve">has been </w:t>
      </w:r>
      <w:r w:rsidRPr="009F7AAB">
        <w:t xml:space="preserve">completed, </w:t>
      </w:r>
      <w:r>
        <w:t>the results</w:t>
      </w:r>
      <w:r w:rsidR="00326DC7">
        <w:t xml:space="preserve"> </w:t>
      </w:r>
      <w:r w:rsidRPr="009F7AAB">
        <w:t>obtained, whether positive or negative. This publication will take place in publicly available scientific media, preferably in scientific journals.</w:t>
      </w:r>
    </w:p>
    <w:p w:rsidR="007B3D63" w:rsidRPr="00326DC7" w:rsidRDefault="007B3D63">
      <w:pPr>
        <w:pStyle w:val="Textoindependiente"/>
        <w:spacing w:before="10"/>
        <w:rPr>
          <w:sz w:val="19"/>
          <w:lang w:val="en-GB"/>
        </w:rPr>
      </w:pPr>
    </w:p>
    <w:p w:rsidR="007B3D63" w:rsidRPr="00326DC7" w:rsidRDefault="006F7807">
      <w:pPr>
        <w:pStyle w:val="Prrafodelista"/>
        <w:numPr>
          <w:ilvl w:val="1"/>
          <w:numId w:val="3"/>
        </w:numPr>
        <w:tabs>
          <w:tab w:val="left" w:pos="982"/>
        </w:tabs>
        <w:spacing w:line="276" w:lineRule="auto"/>
        <w:rPr>
          <w:lang w:val="en-GB"/>
        </w:rPr>
      </w:pPr>
      <w:r w:rsidRPr="009F7AAB">
        <w:t xml:space="preserve">If the final results of the </w:t>
      </w:r>
      <w:r w:rsidR="00326DC7">
        <w:rPr>
          <w:b/>
        </w:rPr>
        <w:t>TRIAL</w:t>
      </w:r>
      <w:r w:rsidRPr="009F7AAB">
        <w:rPr>
          <w:b/>
        </w:rPr>
        <w:t xml:space="preserve"> </w:t>
      </w:r>
      <w:r w:rsidRPr="009F7AAB">
        <w:t xml:space="preserve">are not published by the </w:t>
      </w:r>
      <w:r w:rsidR="00326DC7">
        <w:t>SPONSOR</w:t>
      </w:r>
      <w:r>
        <w:t xml:space="preserve">, </w:t>
      </w:r>
      <w:r w:rsidRPr="009F7AAB">
        <w:t xml:space="preserve">the </w:t>
      </w:r>
      <w:r w:rsidRPr="009F7AAB">
        <w:rPr>
          <w:b/>
        </w:rPr>
        <w:t xml:space="preserve">PRINCIPAL </w:t>
      </w:r>
      <w:r w:rsidR="00326DC7">
        <w:rPr>
          <w:b/>
        </w:rPr>
        <w:t>INVESTIGATOR</w:t>
      </w:r>
      <w:r w:rsidRPr="009F7AAB">
        <w:rPr>
          <w:b/>
        </w:rPr>
        <w:t xml:space="preserve"> </w:t>
      </w:r>
      <w:r>
        <w:t xml:space="preserve">may </w:t>
      </w:r>
      <w:r w:rsidRPr="009F7AAB">
        <w:t xml:space="preserve">disclose, for professional purposes and in scientific journals and publications, such data, discoveries or inventions, with at least mention of the </w:t>
      </w:r>
      <w:r w:rsidR="00326DC7">
        <w:rPr>
          <w:b/>
        </w:rPr>
        <w:t>SPONSOR</w:t>
      </w:r>
      <w:r w:rsidRPr="009F7AAB">
        <w:rPr>
          <w:b/>
        </w:rPr>
        <w:t xml:space="preserve"> </w:t>
      </w:r>
      <w:r>
        <w:t xml:space="preserve">according to the </w:t>
      </w:r>
      <w:r w:rsidRPr="009F7AAB">
        <w:t xml:space="preserve">following criteria: </w:t>
      </w:r>
      <w:r w:rsidR="00326DC7">
        <w:t>Trials</w:t>
      </w:r>
      <w:r w:rsidRPr="009F7AAB">
        <w:t xml:space="preserve"> with</w:t>
      </w:r>
      <w:r w:rsidR="00260938">
        <w:t xml:space="preserve"> not marketed</w:t>
      </w:r>
      <w:r w:rsidRPr="009F7AAB">
        <w:t xml:space="preserve"> products: in the first year after its authorization and marketing in any country; </w:t>
      </w:r>
      <w:r w:rsidR="00326DC7">
        <w:t xml:space="preserve">Trials </w:t>
      </w:r>
      <w:r w:rsidRPr="009F7AAB">
        <w:t xml:space="preserve">s conducted after marketing: in the year after the end of the </w:t>
      </w:r>
      <w:r w:rsidR="00326DC7">
        <w:t>TRIAL</w:t>
      </w:r>
      <w:r>
        <w:t>,</w:t>
      </w:r>
      <w:r w:rsidR="00326DC7">
        <w:t xml:space="preserve"> </w:t>
      </w:r>
      <w:r>
        <w:t xml:space="preserve"> unless publication is committed in a peer review</w:t>
      </w:r>
      <w:r w:rsidR="00260938">
        <w:t xml:space="preserve"> medical journal</w:t>
      </w:r>
      <w:r>
        <w:t xml:space="preserve"> or </w:t>
      </w:r>
      <w:r w:rsidRPr="009F7AAB">
        <w:t>contravene</w:t>
      </w:r>
      <w:r w:rsidR="00260938">
        <w:t>s</w:t>
      </w:r>
      <w:r w:rsidRPr="009F7AAB">
        <w:t xml:space="preserve"> national legislation.</w:t>
      </w:r>
      <w:r w:rsidR="00260938">
        <w:t xml:space="preserve"> </w:t>
      </w:r>
      <w:r w:rsidR="00E30B08" w:rsidRPr="00121135">
        <w:t>THE</w:t>
      </w:r>
      <w:r w:rsidRPr="009F7AAB">
        <w:rPr>
          <w:b/>
        </w:rPr>
        <w:t xml:space="preserve"> </w:t>
      </w:r>
      <w:r w:rsidR="00326DC7">
        <w:rPr>
          <w:b/>
        </w:rPr>
        <w:t>SPONSOR</w:t>
      </w:r>
      <w:r w:rsidRPr="009F7AAB">
        <w:t>, must receive for review, a copy of the proposed text for publication and/or disclosure,</w:t>
      </w:r>
      <w:r>
        <w:t xml:space="preserve"> in accordance with the provisions of the </w:t>
      </w:r>
      <w:r w:rsidRPr="009F7AAB">
        <w:rPr>
          <w:b/>
        </w:rPr>
        <w:t>PROTOCOL</w:t>
      </w:r>
      <w:r w:rsidR="00326DC7">
        <w:rPr>
          <w:b/>
        </w:rPr>
        <w:t xml:space="preserve"> </w:t>
      </w:r>
      <w:r w:rsidRPr="009F7AAB">
        <w:t xml:space="preserve">and, if nothing is indicated in this regard, at least forty-five (45) days before the date of submission to the scientific journal and at least twenty (20) days before, in the case of a summary. In any case, the </w:t>
      </w:r>
      <w:r w:rsidRPr="009F7AAB">
        <w:rPr>
          <w:b/>
        </w:rPr>
        <w:t xml:space="preserve">PRINCIPAL </w:t>
      </w:r>
      <w:r w:rsidR="00326DC7">
        <w:rPr>
          <w:b/>
        </w:rPr>
        <w:t>INVESTIGATOR</w:t>
      </w:r>
      <w:r w:rsidRPr="009F7AAB">
        <w:rPr>
          <w:b/>
        </w:rPr>
        <w:t xml:space="preserve"> </w:t>
      </w:r>
      <w:r>
        <w:t xml:space="preserve">may only use this data with the express </w:t>
      </w:r>
      <w:r w:rsidRPr="009F7AAB">
        <w:t>written permission of the</w:t>
      </w:r>
      <w:r w:rsidRPr="009F7AAB">
        <w:rPr>
          <w:b/>
        </w:rPr>
        <w:t xml:space="preserve"> </w:t>
      </w:r>
      <w:r w:rsidR="00326DC7">
        <w:rPr>
          <w:b/>
        </w:rPr>
        <w:t>SPONSOR</w:t>
      </w:r>
      <w:r w:rsidRPr="009F7AAB">
        <w:rPr>
          <w:b/>
        </w:rPr>
        <w:t>.</w:t>
      </w:r>
    </w:p>
    <w:p w:rsidR="007B3D63" w:rsidRPr="00326DC7" w:rsidRDefault="007B3D63">
      <w:pPr>
        <w:pStyle w:val="Textoindependiente"/>
        <w:spacing w:before="9"/>
        <w:rPr>
          <w:sz w:val="19"/>
          <w:lang w:val="en-GB"/>
        </w:rPr>
      </w:pPr>
    </w:p>
    <w:p w:rsidR="007B3D63" w:rsidRPr="00596C0D" w:rsidRDefault="006F7807" w:rsidP="00596C0D">
      <w:pPr>
        <w:pStyle w:val="Prrafodelista"/>
        <w:numPr>
          <w:ilvl w:val="1"/>
          <w:numId w:val="3"/>
        </w:numPr>
        <w:tabs>
          <w:tab w:val="left" w:pos="982"/>
        </w:tabs>
        <w:spacing w:line="276" w:lineRule="auto"/>
        <w:rPr>
          <w:lang w:val="en-GB"/>
        </w:rPr>
      </w:pPr>
      <w:r w:rsidRPr="009F7AAB">
        <w:t xml:space="preserve">The </w:t>
      </w:r>
      <w:r w:rsidRPr="009F7AAB">
        <w:rPr>
          <w:b/>
        </w:rPr>
        <w:t xml:space="preserve">PARTIES </w:t>
      </w:r>
      <w:r w:rsidRPr="009F7AAB">
        <w:t xml:space="preserve">agree that the compensation provided (i) constitutes fair compensation in relation to the services provided in their experience; (ii) that does not constitute an incentive for, or in exchange for, past, present or future prescriptions, purchases, recommendations, use, obtaining a preferential form status or dispensing of any product from the </w:t>
      </w:r>
      <w:r w:rsidR="00326DC7">
        <w:rPr>
          <w:b/>
        </w:rPr>
        <w:t>SPONSOR</w:t>
      </w:r>
      <w:r w:rsidRPr="009F7AAB">
        <w:rPr>
          <w:b/>
        </w:rPr>
        <w:t xml:space="preserve"> </w:t>
      </w:r>
      <w:r>
        <w:t xml:space="preserve">or in </w:t>
      </w:r>
      <w:r w:rsidRPr="009F7AAB">
        <w:t>a manner any contingent or any similar activity; And,</w:t>
      </w:r>
      <w:r w:rsidR="00596C0D">
        <w:t xml:space="preserve"> </w:t>
      </w:r>
      <w:r w:rsidRPr="00596C0D">
        <w:t xml:space="preserve">(iii) does not imply an alteration of the judgment of the </w:t>
      </w:r>
      <w:r w:rsidRPr="00596C0D">
        <w:rPr>
          <w:b/>
        </w:rPr>
        <w:t xml:space="preserve">PRINCIPAL </w:t>
      </w:r>
      <w:r w:rsidR="00326DC7" w:rsidRPr="00596C0D">
        <w:rPr>
          <w:b/>
        </w:rPr>
        <w:t>INVESTIGATOR</w:t>
      </w:r>
      <w:r w:rsidRPr="00596C0D">
        <w:rPr>
          <w:b/>
        </w:rPr>
        <w:t xml:space="preserve"> </w:t>
      </w:r>
      <w:r w:rsidRPr="00596C0D">
        <w:t>and HOSPITAL in relation to the advice and care of each of the Subjects.</w:t>
      </w:r>
    </w:p>
    <w:p w:rsidR="00890BC8" w:rsidRPr="00326DC7" w:rsidRDefault="00890BC8">
      <w:pPr>
        <w:pStyle w:val="Ttulo1"/>
        <w:tabs>
          <w:tab w:val="left" w:pos="2102"/>
        </w:tabs>
        <w:spacing w:before="91"/>
        <w:rPr>
          <w:u w:val="thick"/>
          <w:lang w:val="en-GB"/>
        </w:rPr>
      </w:pPr>
    </w:p>
    <w:p w:rsidR="007B3D63" w:rsidRDefault="00326DC7">
      <w:pPr>
        <w:pStyle w:val="Ttulo1"/>
        <w:tabs>
          <w:tab w:val="left" w:pos="2102"/>
        </w:tabs>
        <w:spacing w:before="91"/>
      </w:pPr>
      <w:r>
        <w:rPr>
          <w:u w:val="thick"/>
        </w:rPr>
        <w:t>ELEVENTH</w:t>
      </w:r>
      <w:r>
        <w:t xml:space="preserve"> </w:t>
      </w:r>
      <w:r w:rsidR="006F7807">
        <w:t>ANTI</w:t>
      </w:r>
      <w:r w:rsidR="00260938">
        <w:t>BRIBERY</w:t>
      </w:r>
      <w:r>
        <w:t xml:space="preserve"> CLAUSE</w:t>
      </w:r>
    </w:p>
    <w:p w:rsidR="007B3D63" w:rsidRDefault="007B3D63">
      <w:pPr>
        <w:pStyle w:val="Textoindependiente"/>
        <w:spacing w:before="8"/>
        <w:rPr>
          <w:b/>
          <w:sz w:val="14"/>
        </w:rPr>
      </w:pPr>
    </w:p>
    <w:p w:rsidR="007B3D63" w:rsidRPr="00326DC7" w:rsidRDefault="006F7807">
      <w:pPr>
        <w:pStyle w:val="Prrafodelista"/>
        <w:numPr>
          <w:ilvl w:val="1"/>
          <w:numId w:val="2"/>
        </w:numPr>
        <w:tabs>
          <w:tab w:val="left" w:pos="970"/>
        </w:tabs>
        <w:spacing w:before="101" w:line="276" w:lineRule="auto"/>
        <w:ind w:hanging="720"/>
        <w:rPr>
          <w:lang w:val="en-GB"/>
        </w:rPr>
      </w:pPr>
      <w:r w:rsidRPr="009F7AAB">
        <w:t xml:space="preserve">The anti-corruption policy provides that all employees of the </w:t>
      </w:r>
      <w:r w:rsidRPr="009F7AAB">
        <w:rPr>
          <w:b/>
        </w:rPr>
        <w:t xml:space="preserve">PARTIES </w:t>
      </w:r>
      <w:r w:rsidRPr="009F7AAB">
        <w:t xml:space="preserve">and any third party acting for them or on their behalf have no interest or commitment that conflicts or prevents them from carrying out their obligations hereunder Contract. All activities must be carried out in strict compliance with and in compliance with ethical standards and applicable law. The </w:t>
      </w:r>
      <w:r w:rsidRPr="009F7AAB">
        <w:rPr>
          <w:b/>
        </w:rPr>
        <w:t xml:space="preserve">PARTIES </w:t>
      </w:r>
      <w:r>
        <w:t xml:space="preserve">consider complete and transparent behaviour to be essential </w:t>
      </w:r>
      <w:r w:rsidRPr="009F7AAB">
        <w:t>by pursuing a zero-tolerance policy with any corrupt practice.</w:t>
      </w:r>
    </w:p>
    <w:p w:rsidR="007B3D63" w:rsidRPr="00326DC7" w:rsidRDefault="007B3D63">
      <w:pPr>
        <w:pStyle w:val="Textoindependiente"/>
        <w:spacing w:before="9"/>
        <w:rPr>
          <w:sz w:val="19"/>
          <w:lang w:val="en-GB"/>
        </w:rPr>
      </w:pPr>
    </w:p>
    <w:p w:rsidR="007B3D63" w:rsidRPr="00326DC7" w:rsidRDefault="006F7807">
      <w:pPr>
        <w:pStyle w:val="Prrafodelista"/>
        <w:numPr>
          <w:ilvl w:val="1"/>
          <w:numId w:val="2"/>
        </w:numPr>
        <w:tabs>
          <w:tab w:val="left" w:pos="970"/>
        </w:tabs>
        <w:spacing w:line="276" w:lineRule="auto"/>
        <w:ind w:right="256" w:hanging="720"/>
        <w:rPr>
          <w:lang w:val="en-GB"/>
        </w:rPr>
      </w:pPr>
      <w:r w:rsidRPr="009F7AAB">
        <w:t xml:space="preserve">Employees of the </w:t>
      </w:r>
      <w:r w:rsidRPr="009F7AAB">
        <w:rPr>
          <w:b/>
        </w:rPr>
        <w:t xml:space="preserve">PARTIES </w:t>
      </w:r>
      <w:r w:rsidRPr="009F7AAB">
        <w:t xml:space="preserve">and any third party acting on their behalf shall not make payments of any kind, under any circumstances, directly or indirectly, to any of the </w:t>
      </w:r>
      <w:r w:rsidRPr="009F7AAB">
        <w:rPr>
          <w:b/>
        </w:rPr>
        <w:t xml:space="preserve">PARTIES </w:t>
      </w:r>
      <w:r w:rsidRPr="009F7AAB">
        <w:t xml:space="preserve">participating in the </w:t>
      </w:r>
      <w:r w:rsidR="00260938">
        <w:rPr>
          <w:b/>
        </w:rPr>
        <w:t>TRIAL</w:t>
      </w:r>
      <w:r w:rsidRPr="009F7AAB">
        <w:rPr>
          <w:b/>
        </w:rPr>
        <w:t xml:space="preserve"> </w:t>
      </w:r>
      <w:r w:rsidRPr="009F7AAB">
        <w:t xml:space="preserve">for the purpose of gaining an improper advantage or unduly influencing </w:t>
      </w:r>
      <w:r w:rsidRPr="009F7AAB">
        <w:lastRenderedPageBreak/>
        <w:t>the making of any decision. This includes payments or promises of payment, in kind and/or cash, as well as any other offerings of good or service.</w:t>
      </w:r>
    </w:p>
    <w:p w:rsidR="007B3D63" w:rsidRPr="00326DC7" w:rsidRDefault="007B3D63">
      <w:pPr>
        <w:pStyle w:val="Textoindependiente"/>
        <w:spacing w:before="9"/>
        <w:rPr>
          <w:sz w:val="19"/>
          <w:lang w:val="en-GB"/>
        </w:rPr>
      </w:pPr>
    </w:p>
    <w:p w:rsidR="00DA090F" w:rsidRPr="00121135" w:rsidRDefault="006F7807" w:rsidP="00121135">
      <w:pPr>
        <w:pStyle w:val="Prrafodelista"/>
        <w:numPr>
          <w:ilvl w:val="1"/>
          <w:numId w:val="2"/>
        </w:numPr>
        <w:tabs>
          <w:tab w:val="left" w:pos="1047"/>
        </w:tabs>
        <w:spacing w:line="276" w:lineRule="auto"/>
        <w:ind w:right="256" w:hanging="720"/>
        <w:rPr>
          <w:sz w:val="26"/>
          <w:lang w:val="en-GB"/>
        </w:rPr>
      </w:pPr>
      <w:r w:rsidRPr="009F7AAB">
        <w:tab/>
        <w:t xml:space="preserve">The </w:t>
      </w:r>
      <w:r w:rsidRPr="009F7AAB">
        <w:rPr>
          <w:b/>
        </w:rPr>
        <w:t xml:space="preserve">FOUNDATION </w:t>
      </w:r>
      <w:r w:rsidRPr="009F7AAB">
        <w:t xml:space="preserve">shall record in a reliable manner all economic transactions arising from this Agreement and shall make available to the </w:t>
      </w:r>
      <w:r w:rsidR="00326DC7">
        <w:t>SPONSOR</w:t>
      </w:r>
      <w:r>
        <w:t xml:space="preserve">, </w:t>
      </w:r>
      <w:r w:rsidRPr="009F7AAB">
        <w:t>upon request in writing, the corresponding documentation that verify compliance with the commitments contained herein.</w:t>
      </w:r>
    </w:p>
    <w:p w:rsidR="007B3D63" w:rsidRDefault="006F7807">
      <w:pPr>
        <w:pStyle w:val="Ttulo1"/>
        <w:tabs>
          <w:tab w:val="left" w:pos="2359"/>
        </w:tabs>
        <w:spacing w:before="192"/>
      </w:pPr>
      <w:r>
        <w:rPr>
          <w:u w:val="thick"/>
        </w:rPr>
        <w:t>TWELFTH</w:t>
      </w:r>
      <w:r w:rsidR="007F7E08">
        <w:t>. -</w:t>
      </w:r>
      <w:r>
        <w:tab/>
        <w:t>JURISDICTION</w:t>
      </w:r>
    </w:p>
    <w:p w:rsidR="007B3D63" w:rsidRDefault="007B3D63">
      <w:pPr>
        <w:pStyle w:val="Textoindependiente"/>
        <w:spacing w:before="9"/>
        <w:rPr>
          <w:b/>
          <w:sz w:val="14"/>
        </w:rPr>
      </w:pPr>
    </w:p>
    <w:p w:rsidR="007B3D63" w:rsidRPr="00326DC7" w:rsidRDefault="006F7807">
      <w:pPr>
        <w:pStyle w:val="Prrafodelista"/>
        <w:numPr>
          <w:ilvl w:val="1"/>
          <w:numId w:val="1"/>
        </w:numPr>
        <w:tabs>
          <w:tab w:val="left" w:pos="970"/>
        </w:tabs>
        <w:spacing w:before="101" w:line="276" w:lineRule="auto"/>
        <w:ind w:right="256" w:hanging="720"/>
        <w:rPr>
          <w:lang w:val="en-GB"/>
        </w:rPr>
      </w:pPr>
      <w:r w:rsidRPr="009F7AAB">
        <w:t xml:space="preserve">In order to resolve any discrepancy in the application or interpretation of the provisions of this Agreement, the </w:t>
      </w:r>
      <w:r w:rsidRPr="009F7AAB">
        <w:rPr>
          <w:b/>
        </w:rPr>
        <w:t xml:space="preserve">PARTIES </w:t>
      </w:r>
      <w:r w:rsidRPr="009F7AAB">
        <w:t>submit, expressly waiving any jurisdiction that may correspond to them, to the jurisdiction of the courts and tribunals of the locality of the Community of Madrid where HOSPITAL is</w:t>
      </w:r>
      <w:r>
        <w:t xml:space="preserve"> located.</w:t>
      </w:r>
    </w:p>
    <w:p w:rsidR="007B3D63" w:rsidRPr="00326DC7" w:rsidRDefault="007B3D63">
      <w:pPr>
        <w:pStyle w:val="Textoindependiente"/>
        <w:spacing w:before="9"/>
        <w:rPr>
          <w:sz w:val="19"/>
          <w:lang w:val="en-GB"/>
        </w:rPr>
      </w:pPr>
    </w:p>
    <w:p w:rsidR="007B3D63" w:rsidRPr="00326DC7" w:rsidRDefault="006F7807">
      <w:pPr>
        <w:pStyle w:val="Prrafodelista"/>
        <w:numPr>
          <w:ilvl w:val="1"/>
          <w:numId w:val="1"/>
        </w:numPr>
        <w:tabs>
          <w:tab w:val="left" w:pos="970"/>
        </w:tabs>
        <w:spacing w:before="1" w:line="276" w:lineRule="auto"/>
        <w:ind w:right="259" w:hanging="720"/>
        <w:rPr>
          <w:lang w:val="en-GB"/>
        </w:rPr>
      </w:pPr>
      <w:r w:rsidRPr="009F7AAB">
        <w:t>In the event that you have a copy of this Agreement in another language or language, the Spanish version shall prevail.</w:t>
      </w:r>
    </w:p>
    <w:p w:rsidR="007B3D63" w:rsidRPr="00326DC7" w:rsidRDefault="007B3D63">
      <w:pPr>
        <w:pStyle w:val="Textoindependiente"/>
        <w:spacing w:before="8"/>
        <w:rPr>
          <w:sz w:val="19"/>
          <w:lang w:val="en-GB"/>
        </w:rPr>
      </w:pPr>
    </w:p>
    <w:p w:rsidR="007B3D63" w:rsidRDefault="006F7807" w:rsidP="00596C0D">
      <w:pPr>
        <w:pStyle w:val="Textoindependiente"/>
        <w:tabs>
          <w:tab w:val="left" w:pos="2498"/>
        </w:tabs>
        <w:spacing w:line="276" w:lineRule="auto"/>
        <w:ind w:left="261" w:right="292"/>
      </w:pPr>
      <w:r w:rsidRPr="009F7AAB">
        <w:t xml:space="preserve">And for the conclusion, and in conformity, the </w:t>
      </w:r>
      <w:r w:rsidRPr="009F7AAB">
        <w:rPr>
          <w:b/>
        </w:rPr>
        <w:t xml:space="preserve">PARTIES </w:t>
      </w:r>
      <w:r w:rsidRPr="009F7AAB">
        <w:t>sign this document in</w:t>
      </w:r>
      <w:r w:rsidR="00C322AD">
        <w:rPr>
          <w:u w:val="single"/>
        </w:rPr>
        <w:t xml:space="preserve"> triplicate </w:t>
      </w:r>
      <w:r>
        <w:t xml:space="preserve">and to a single </w:t>
      </w:r>
      <w:r w:rsidRPr="009F7AAB">
        <w:t>effect.</w:t>
      </w:r>
    </w:p>
    <w:p w:rsidR="00B46FF8" w:rsidRDefault="00B46FF8" w:rsidP="00596C0D">
      <w:pPr>
        <w:pStyle w:val="Textoindependiente"/>
        <w:tabs>
          <w:tab w:val="left" w:pos="2498"/>
        </w:tabs>
        <w:spacing w:line="276" w:lineRule="auto"/>
        <w:ind w:left="261" w:right="292"/>
      </w:pPr>
    </w:p>
    <w:p w:rsidR="007B3D63" w:rsidRPr="00326DC7" w:rsidRDefault="006F7807">
      <w:pPr>
        <w:tabs>
          <w:tab w:val="left" w:pos="4475"/>
        </w:tabs>
        <w:spacing w:before="91" w:line="276" w:lineRule="auto"/>
        <w:ind w:left="4476" w:right="543" w:hanging="4215"/>
        <w:jc w:val="both"/>
        <w:rPr>
          <w:i/>
          <w:lang w:val="en-GB"/>
        </w:rPr>
      </w:pPr>
      <w:r w:rsidRPr="009F7AAB">
        <w:t>By the</w:t>
      </w:r>
      <w:r w:rsidRPr="009F7AAB">
        <w:rPr>
          <w:b/>
        </w:rPr>
        <w:t xml:space="preserve"> </w:t>
      </w:r>
      <w:r w:rsidR="00F56A28">
        <w:rPr>
          <w:b/>
        </w:rPr>
        <w:t>Cro/</w:t>
      </w:r>
      <w:r w:rsidR="00326DC7">
        <w:rPr>
          <w:b/>
        </w:rPr>
        <w:t>SPONSOR</w:t>
      </w:r>
      <w:r w:rsidRPr="009F7AAB">
        <w:t>,</w:t>
      </w:r>
      <w:r w:rsidRPr="009F7AAB">
        <w:tab/>
      </w:r>
    </w:p>
    <w:p w:rsidR="007B3D63" w:rsidRDefault="007B3D63">
      <w:pPr>
        <w:pStyle w:val="Textoindependiente"/>
        <w:spacing w:before="4"/>
        <w:rPr>
          <w:i/>
          <w:sz w:val="11"/>
          <w:lang w:val="en-GB"/>
        </w:rPr>
      </w:pPr>
    </w:p>
    <w:p w:rsidR="00596C0D" w:rsidRDefault="00596C0D">
      <w:pPr>
        <w:pStyle w:val="Textoindependiente"/>
        <w:spacing w:before="4"/>
        <w:rPr>
          <w:i/>
          <w:sz w:val="11"/>
          <w:lang w:val="en-GB"/>
        </w:rPr>
      </w:pPr>
    </w:p>
    <w:p w:rsidR="00596C0D" w:rsidRDefault="00596C0D">
      <w:pPr>
        <w:pStyle w:val="Textoindependiente"/>
        <w:spacing w:before="4"/>
        <w:rPr>
          <w:i/>
          <w:sz w:val="11"/>
          <w:lang w:val="en-GB"/>
        </w:rPr>
      </w:pPr>
    </w:p>
    <w:p w:rsidR="00596C0D" w:rsidRDefault="00596C0D">
      <w:pPr>
        <w:pStyle w:val="Textoindependiente"/>
        <w:spacing w:before="4"/>
        <w:rPr>
          <w:i/>
          <w:sz w:val="11"/>
          <w:lang w:val="en-GB"/>
        </w:rPr>
      </w:pPr>
    </w:p>
    <w:p w:rsidR="00DB6034" w:rsidRDefault="00DB6034">
      <w:pPr>
        <w:pStyle w:val="Textoindependiente"/>
        <w:spacing w:before="4"/>
        <w:rPr>
          <w:i/>
          <w:sz w:val="11"/>
          <w:lang w:val="en-GB"/>
        </w:rPr>
      </w:pPr>
    </w:p>
    <w:p w:rsidR="00DB6034" w:rsidRPr="00326DC7" w:rsidRDefault="00DB6034">
      <w:pPr>
        <w:pStyle w:val="Textoindependiente"/>
        <w:spacing w:before="4"/>
        <w:rPr>
          <w:i/>
          <w:sz w:val="11"/>
          <w:lang w:val="en-GB"/>
        </w:rPr>
      </w:pPr>
    </w:p>
    <w:p w:rsidR="007B3D63" w:rsidRPr="00326DC7" w:rsidRDefault="00DC53F4">
      <w:pPr>
        <w:pStyle w:val="Textoindependiente"/>
        <w:tabs>
          <w:tab w:val="left" w:pos="1077"/>
          <w:tab w:val="left" w:pos="4475"/>
          <w:tab w:val="left" w:pos="5290"/>
        </w:tabs>
        <w:spacing w:before="101"/>
        <w:ind w:left="261"/>
        <w:rPr>
          <w:lang w:val="en-GB"/>
        </w:rPr>
      </w:pPr>
      <w:r>
        <w:t xml:space="preserve">Fdo.: </w:t>
      </w:r>
      <w:r w:rsidR="009C6F43">
        <w:t xml:space="preserve">Mr. </w:t>
      </w:r>
      <w:r w:rsidR="006F7807" w:rsidRPr="00116183">
        <w:tab/>
      </w:r>
    </w:p>
    <w:p w:rsidR="007B3D63" w:rsidRPr="00326DC7" w:rsidRDefault="007B3D63">
      <w:pPr>
        <w:pStyle w:val="Textoindependiente"/>
        <w:rPr>
          <w:sz w:val="20"/>
          <w:lang w:val="en-GB"/>
        </w:rPr>
      </w:pPr>
    </w:p>
    <w:p w:rsidR="007B3D63" w:rsidRPr="00326DC7" w:rsidRDefault="007B3D63">
      <w:pPr>
        <w:pStyle w:val="Textoindependiente"/>
        <w:rPr>
          <w:sz w:val="20"/>
          <w:lang w:val="en-GB"/>
        </w:rPr>
      </w:pPr>
    </w:p>
    <w:p w:rsidR="007B3D63" w:rsidRPr="00326DC7" w:rsidRDefault="007B3D63">
      <w:pPr>
        <w:pStyle w:val="Textoindependiente"/>
        <w:rPr>
          <w:sz w:val="20"/>
          <w:lang w:val="en-GB"/>
        </w:rPr>
      </w:pPr>
    </w:p>
    <w:p w:rsidR="007B3D63" w:rsidRPr="00326DC7" w:rsidRDefault="007B3D63">
      <w:pPr>
        <w:rPr>
          <w:sz w:val="20"/>
          <w:lang w:val="en-GB"/>
        </w:rPr>
        <w:sectPr w:rsidR="007B3D63" w:rsidRPr="00326DC7">
          <w:pgSz w:w="11910" w:h="16840"/>
          <w:pgMar w:top="1480" w:right="1440" w:bottom="1240" w:left="1440" w:header="317" w:footer="1017" w:gutter="0"/>
          <w:cols w:space="720"/>
        </w:sectPr>
      </w:pPr>
    </w:p>
    <w:p w:rsidR="007B3D63" w:rsidRPr="00326DC7" w:rsidRDefault="006F7807" w:rsidP="00DC53F4">
      <w:pPr>
        <w:pStyle w:val="Ttulo1"/>
        <w:tabs>
          <w:tab w:val="left" w:pos="2625"/>
        </w:tabs>
        <w:spacing w:line="276" w:lineRule="auto"/>
        <w:ind w:right="40"/>
        <w:rPr>
          <w:lang w:val="en-GB"/>
        </w:rPr>
      </w:pPr>
      <w:r w:rsidRPr="009F7AAB">
        <w:rPr>
          <w:b w:val="0"/>
        </w:rPr>
        <w:t xml:space="preserve">FOR THE </w:t>
      </w:r>
      <w:r w:rsidRPr="009F7AAB">
        <w:t>F</w:t>
      </w:r>
      <w:r w:rsidR="00260938">
        <w:t>O</w:t>
      </w:r>
      <w:r w:rsidRPr="009F7AAB">
        <w:t>UNDATION</w:t>
      </w:r>
      <w:r w:rsidR="00596C0D">
        <w:t>,</w:t>
      </w:r>
      <w:r w:rsidRPr="009F7AAB">
        <w:t xml:space="preserve"> </w:t>
      </w:r>
    </w:p>
    <w:p w:rsidR="007B3D63" w:rsidRPr="00326DC7" w:rsidRDefault="006F7807" w:rsidP="001154E8">
      <w:pPr>
        <w:tabs>
          <w:tab w:val="left" w:pos="717"/>
          <w:tab w:val="left" w:pos="2182"/>
          <w:tab w:val="left" w:pos="3929"/>
        </w:tabs>
        <w:spacing w:before="101" w:line="276" w:lineRule="auto"/>
        <w:ind w:left="261" w:right="547"/>
        <w:rPr>
          <w:lang w:val="en-GB"/>
        </w:rPr>
        <w:sectPr w:rsidR="007B3D63" w:rsidRPr="00326DC7">
          <w:type w:val="continuous"/>
          <w:pgSz w:w="11910" w:h="16840"/>
          <w:pgMar w:top="1480" w:right="1440" w:bottom="1200" w:left="1440" w:header="720" w:footer="720" w:gutter="0"/>
          <w:cols w:num="2" w:space="720" w:equalWidth="0">
            <w:col w:w="3899" w:space="316"/>
            <w:col w:w="4815"/>
          </w:cols>
        </w:sectPr>
      </w:pPr>
      <w:r w:rsidRPr="009F7AAB">
        <w:br w:type="column"/>
      </w:r>
      <w:r w:rsidR="00F56A28">
        <w:t>The HOSPITAL,</w:t>
      </w:r>
    </w:p>
    <w:p w:rsidR="00DB6034" w:rsidRDefault="00DB6034">
      <w:pPr>
        <w:pStyle w:val="Textoindependiente"/>
        <w:spacing w:before="4"/>
        <w:rPr>
          <w:b/>
          <w:sz w:val="11"/>
          <w:lang w:val="en-GB"/>
        </w:rPr>
      </w:pPr>
    </w:p>
    <w:p w:rsidR="00DB6034" w:rsidRDefault="00DB6034">
      <w:pPr>
        <w:pStyle w:val="Textoindependiente"/>
        <w:spacing w:before="4"/>
        <w:rPr>
          <w:b/>
          <w:sz w:val="11"/>
          <w:lang w:val="en-GB"/>
        </w:rPr>
      </w:pPr>
    </w:p>
    <w:p w:rsidR="00DB6034" w:rsidRDefault="00DB6034">
      <w:pPr>
        <w:pStyle w:val="Textoindependiente"/>
        <w:spacing w:before="4"/>
        <w:rPr>
          <w:b/>
          <w:sz w:val="11"/>
          <w:lang w:val="en-GB"/>
        </w:rPr>
      </w:pPr>
    </w:p>
    <w:p w:rsidR="00596C0D" w:rsidRDefault="00596C0D">
      <w:pPr>
        <w:pStyle w:val="Textoindependiente"/>
        <w:spacing w:before="4"/>
        <w:rPr>
          <w:b/>
          <w:sz w:val="11"/>
          <w:lang w:val="en-GB"/>
        </w:rPr>
      </w:pPr>
    </w:p>
    <w:p w:rsidR="00596C0D" w:rsidRPr="00326DC7" w:rsidRDefault="00596C0D">
      <w:pPr>
        <w:pStyle w:val="Textoindependiente"/>
        <w:spacing w:before="4"/>
        <w:rPr>
          <w:b/>
          <w:sz w:val="11"/>
          <w:lang w:val="en-GB"/>
        </w:rPr>
      </w:pPr>
    </w:p>
    <w:p w:rsidR="00DC53F4" w:rsidRDefault="00596C0D">
      <w:pPr>
        <w:pStyle w:val="Textoindependiente"/>
        <w:tabs>
          <w:tab w:val="left" w:pos="2315"/>
          <w:tab w:val="left" w:pos="4475"/>
          <w:tab w:val="left" w:pos="5290"/>
        </w:tabs>
      </w:pPr>
      <w:r w:rsidRPr="009C6F43">
        <w:t xml:space="preserve">   </w:t>
      </w:r>
      <w:r w:rsidR="00E30B08" w:rsidRPr="00121135">
        <w:t>Fdo.:</w:t>
      </w:r>
      <w:r w:rsidR="00DB6034">
        <w:t xml:space="preserve"> Mrs. Emma Méndez Calleja</w:t>
      </w:r>
      <w:r w:rsidR="00E30B08" w:rsidRPr="00121135">
        <w:tab/>
        <w:t>Fdo.:</w:t>
      </w:r>
      <w:r w:rsidR="00DB6034">
        <w:t xml:space="preserve"> Mr. César Adolfo Gómez Derch</w:t>
      </w:r>
      <w:r w:rsidR="00E30B08" w:rsidRPr="00121135">
        <w:t xml:space="preserve">  </w:t>
      </w:r>
    </w:p>
    <w:p w:rsidR="003863F1" w:rsidRPr="00121135" w:rsidRDefault="003863F1">
      <w:pPr>
        <w:pStyle w:val="Textoindependiente"/>
        <w:tabs>
          <w:tab w:val="left" w:pos="2315"/>
          <w:tab w:val="left" w:pos="4475"/>
          <w:tab w:val="left" w:pos="5290"/>
        </w:tabs>
      </w:pPr>
      <w:r>
        <w:t xml:space="preserve">   Director</w:t>
      </w:r>
      <w:r>
        <w:tab/>
      </w:r>
      <w:r>
        <w:tab/>
      </w:r>
      <w:r w:rsidRPr="003863F1">
        <w:t>Managing Director</w:t>
      </w:r>
    </w:p>
    <w:p w:rsidR="007B3D63" w:rsidRPr="00121135" w:rsidRDefault="007B3D63">
      <w:pPr>
        <w:pStyle w:val="Textoindependiente"/>
        <w:rPr>
          <w:sz w:val="20"/>
        </w:rPr>
      </w:pPr>
    </w:p>
    <w:p w:rsidR="007B3D63" w:rsidRPr="00596C0D" w:rsidRDefault="00E30B08" w:rsidP="009C6F43">
      <w:pPr>
        <w:pStyle w:val="Ttulo1"/>
        <w:spacing w:before="101"/>
        <w:ind w:left="0"/>
        <w:rPr>
          <w:lang w:val="en-GB"/>
        </w:rPr>
      </w:pPr>
      <w:r w:rsidRPr="00121135">
        <w:t xml:space="preserve">  </w:t>
      </w:r>
      <w:r w:rsidR="006F7807" w:rsidRPr="009F7AAB">
        <w:t>THE PRINCIPAL INVESTIGATOR</w:t>
      </w:r>
    </w:p>
    <w:p w:rsidR="007B3D63" w:rsidRPr="00596C0D" w:rsidRDefault="007B3D63">
      <w:pPr>
        <w:pStyle w:val="Textoindependiente"/>
        <w:rPr>
          <w:b/>
          <w:sz w:val="23"/>
          <w:lang w:val="en-GB"/>
        </w:rPr>
      </w:pPr>
    </w:p>
    <w:p w:rsidR="001154E8" w:rsidRDefault="001154E8" w:rsidP="001154E8">
      <w:pPr>
        <w:pStyle w:val="Textoindependiente"/>
        <w:tabs>
          <w:tab w:val="left" w:pos="1076"/>
        </w:tabs>
        <w:spacing w:before="1"/>
        <w:ind w:left="261"/>
        <w:rPr>
          <w:lang w:val="en-GB"/>
        </w:rPr>
      </w:pPr>
    </w:p>
    <w:p w:rsidR="00596C0D" w:rsidRPr="00596C0D" w:rsidRDefault="00596C0D" w:rsidP="001154E8">
      <w:pPr>
        <w:pStyle w:val="Textoindependiente"/>
        <w:tabs>
          <w:tab w:val="left" w:pos="1076"/>
        </w:tabs>
        <w:spacing w:before="1"/>
        <w:ind w:left="261"/>
        <w:rPr>
          <w:lang w:val="en-GB"/>
        </w:rPr>
      </w:pPr>
    </w:p>
    <w:p w:rsidR="00B46FF8" w:rsidRDefault="00E30B08" w:rsidP="001154E8">
      <w:pPr>
        <w:pStyle w:val="Textoindependiente"/>
        <w:tabs>
          <w:tab w:val="left" w:pos="1076"/>
        </w:tabs>
        <w:spacing w:before="1"/>
        <w:ind w:left="261"/>
      </w:pPr>
      <w:r w:rsidRPr="00121135">
        <w:t xml:space="preserve">Fdo.: </w:t>
      </w:r>
      <w:r w:rsidR="00B46FF8">
        <w:t>D</w:t>
      </w:r>
      <w:r w:rsidRPr="00121135">
        <w:t xml:space="preserve">r. </w:t>
      </w:r>
      <w:bookmarkStart w:id="1" w:name="_GoBack"/>
      <w:bookmarkEnd w:id="1"/>
    </w:p>
    <w:p w:rsidR="00B46FF8" w:rsidRPr="00121135" w:rsidRDefault="00B46FF8" w:rsidP="001154E8">
      <w:pPr>
        <w:pStyle w:val="Textoindependiente"/>
        <w:tabs>
          <w:tab w:val="left" w:pos="1076"/>
        </w:tabs>
        <w:spacing w:before="1"/>
        <w:ind w:left="261"/>
        <w:sectPr w:rsidR="00B46FF8" w:rsidRPr="00121135">
          <w:type w:val="continuous"/>
          <w:pgSz w:w="11910" w:h="16840"/>
          <w:pgMar w:top="1480" w:right="1440" w:bottom="1200" w:left="1440" w:header="720" w:footer="720" w:gutter="0"/>
          <w:cols w:space="720"/>
        </w:sectPr>
      </w:pPr>
    </w:p>
    <w:p w:rsidR="007B3D63" w:rsidRPr="00121135" w:rsidRDefault="007B3D63">
      <w:pPr>
        <w:pStyle w:val="Textoindependiente"/>
        <w:rPr>
          <w:sz w:val="20"/>
        </w:rPr>
      </w:pPr>
    </w:p>
    <w:p w:rsidR="00DC53F4" w:rsidRPr="00326DC7" w:rsidRDefault="00DC53F4" w:rsidP="00DC53F4">
      <w:pPr>
        <w:pStyle w:val="Textoindependiente"/>
        <w:spacing w:before="9"/>
        <w:rPr>
          <w:sz w:val="17"/>
          <w:lang w:val="en-GB"/>
        </w:rPr>
      </w:pPr>
    </w:p>
    <w:p w:rsidR="0036725F" w:rsidRPr="00596C0D" w:rsidRDefault="0036725F" w:rsidP="0036725F">
      <w:pPr>
        <w:tabs>
          <w:tab w:val="left" w:pos="2212"/>
          <w:tab w:val="left" w:pos="5047"/>
          <w:tab w:val="left" w:pos="6890"/>
        </w:tabs>
        <w:spacing w:before="118"/>
        <w:rPr>
          <w:b/>
          <w:sz w:val="14"/>
        </w:rPr>
      </w:pPr>
    </w:p>
    <w:p w:rsidR="00DA090F" w:rsidRDefault="00DA090F" w:rsidP="00121135">
      <w:pPr>
        <w:tabs>
          <w:tab w:val="left" w:pos="2212"/>
          <w:tab w:val="left" w:pos="5047"/>
          <w:tab w:val="left" w:pos="6890"/>
        </w:tabs>
        <w:spacing w:before="118"/>
        <w:rPr>
          <w:color w:val="000000" w:themeColor="text1"/>
          <w:sz w:val="20"/>
          <w:szCs w:val="20"/>
          <w:lang w:val="es-ES"/>
        </w:rPr>
      </w:pPr>
    </w:p>
    <w:sectPr w:rsidR="00DA090F" w:rsidSect="00E30B08">
      <w:pgSz w:w="11910" w:h="16840"/>
      <w:pgMar w:top="1480" w:right="1440" w:bottom="1240" w:left="1440" w:header="317"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F" w:rsidRDefault="00DA090F">
      <w:r>
        <w:separator/>
      </w:r>
    </w:p>
  </w:endnote>
  <w:endnote w:type="continuationSeparator" w:id="0">
    <w:p w:rsidR="00DA090F" w:rsidRDefault="00DA090F">
      <w:r>
        <w:continuationSeparator/>
      </w:r>
    </w:p>
  </w:endnote>
  <w:endnote w:type="continuationNotice" w:id="1">
    <w:p w:rsidR="00DA090F" w:rsidRDefault="00DA0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0F" w:rsidRDefault="00DB6034">
    <w:pPr>
      <w:pStyle w:val="Textoindependiente"/>
      <w:spacing w:line="14" w:lineRule="auto"/>
      <w:rPr>
        <w:sz w:val="20"/>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6285230</wp:posOffset>
              </wp:positionH>
              <wp:positionV relativeFrom="page">
                <wp:posOffset>9880600</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90F" w:rsidRDefault="00DA090F">
                          <w:pPr>
                            <w:spacing w:before="12"/>
                            <w:ind w:left="40"/>
                            <w:rPr>
                              <w:rFonts w:ascii="Arial"/>
                              <w:sz w:val="24"/>
                            </w:rPr>
                          </w:pPr>
                          <w:r>
                            <w:fldChar w:fldCharType="begin"/>
                          </w:r>
                          <w:r>
                            <w:rPr>
                              <w:sz w:val="24"/>
                            </w:rPr>
                            <w:instrText xml:space="preserve"> PAGE </w:instrText>
                          </w:r>
                          <w:r>
                            <w:fldChar w:fldCharType="separate"/>
                          </w:r>
                          <w:r w:rsidR="003863F1">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9pt;margin-top:778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rsidR="00DA090F" w:rsidRDefault="00DA090F">
                    <w:pPr>
                      <w:spacing w:before="12"/>
                      <w:ind w:left="40"/>
                      <w:rPr>
                        <w:rFonts w:ascii="Arial"/>
                        <w:sz w:val="24"/>
                      </w:rPr>
                    </w:pPr>
                    <w:r>
                      <w:fldChar w:fldCharType="begin"/>
                    </w:r>
                    <w:r>
                      <w:rPr>
                        <w:sz w:val="24"/>
                      </w:rPr>
                      <w:instrText xml:space="preserve"> PAGE </w:instrText>
                    </w:r>
                    <w:r>
                      <w:fldChar w:fldCharType="separate"/>
                    </w:r>
                    <w:r w:rsidR="003863F1">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F" w:rsidRDefault="00DA090F">
      <w:r>
        <w:separator/>
      </w:r>
    </w:p>
  </w:footnote>
  <w:footnote w:type="continuationSeparator" w:id="0">
    <w:p w:rsidR="00DA090F" w:rsidRDefault="00DA090F">
      <w:r>
        <w:continuationSeparator/>
      </w:r>
    </w:p>
  </w:footnote>
  <w:footnote w:type="continuationNotice" w:id="1">
    <w:p w:rsidR="00DA090F" w:rsidRDefault="00DA09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0F" w:rsidRDefault="00DA090F" w:rsidP="00121135">
    <w:pPr>
      <w:pStyle w:val="Encabezado"/>
      <w:jc w:val="both"/>
      <w:rPr>
        <w:i/>
        <w:sz w:val="18"/>
        <w:szCs w:val="20"/>
      </w:rPr>
    </w:pPr>
  </w:p>
  <w:p w:rsidR="00DA090F" w:rsidRDefault="00DA090F" w:rsidP="00121135">
    <w:pPr>
      <w:pStyle w:val="Encabezado"/>
      <w:jc w:val="both"/>
      <w:rPr>
        <w:i/>
        <w:sz w:val="18"/>
        <w:szCs w:val="20"/>
      </w:rPr>
    </w:pPr>
  </w:p>
  <w:p w:rsidR="00DA090F" w:rsidRPr="00121135" w:rsidRDefault="00DA090F" w:rsidP="00121135">
    <w:pPr>
      <w:pStyle w:val="Encabezado"/>
      <w:jc w:val="both"/>
      <w:rPr>
        <w:b/>
        <w:i/>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6080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2" w15:restartNumberingAfterBreak="0">
    <w:nsid w:val="073640A4"/>
    <w:multiLevelType w:val="multilevel"/>
    <w:tmpl w:val="64A0BBF4"/>
    <w:lvl w:ilvl="0">
      <w:start w:val="1"/>
      <w:numFmt w:val="decimal"/>
      <w:lvlText w:val="%1."/>
      <w:lvlJc w:val="left"/>
      <w:pPr>
        <w:ind w:left="555" w:hanging="555"/>
      </w:pPr>
      <w:rPr>
        <w:rFonts w:hint="default"/>
      </w:rPr>
    </w:lvl>
    <w:lvl w:ilvl="1">
      <w:start w:val="1"/>
      <w:numFmt w:val="decimal"/>
      <w:lvlText w:val="%1.%2."/>
      <w:lvlJc w:val="left"/>
      <w:pPr>
        <w:ind w:left="981" w:hanging="720"/>
      </w:pPr>
      <w:rPr>
        <w:rFonts w:hint="default"/>
        <w:i w:val="0"/>
      </w:rPr>
    </w:lvl>
    <w:lvl w:ilvl="2">
      <w:start w:val="1"/>
      <w:numFmt w:val="decimal"/>
      <w:lvlText w:val="%1.%2.%3."/>
      <w:lvlJc w:val="left"/>
      <w:pPr>
        <w:ind w:left="1602" w:hanging="108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484" w:hanging="1440"/>
      </w:pPr>
      <w:rPr>
        <w:rFonts w:hint="default"/>
      </w:rPr>
    </w:lvl>
    <w:lvl w:ilvl="5">
      <w:start w:val="1"/>
      <w:numFmt w:val="decimal"/>
      <w:lvlText w:val="%1.%2.%3.%4.%5.%6."/>
      <w:lvlJc w:val="left"/>
      <w:pPr>
        <w:ind w:left="3105" w:hanging="1800"/>
      </w:pPr>
      <w:rPr>
        <w:rFonts w:hint="default"/>
      </w:rPr>
    </w:lvl>
    <w:lvl w:ilvl="6">
      <w:start w:val="1"/>
      <w:numFmt w:val="decimal"/>
      <w:lvlText w:val="%1.%2.%3.%4.%5.%6.%7."/>
      <w:lvlJc w:val="left"/>
      <w:pPr>
        <w:ind w:left="3726" w:hanging="2160"/>
      </w:pPr>
      <w:rPr>
        <w:rFonts w:hint="default"/>
      </w:rPr>
    </w:lvl>
    <w:lvl w:ilvl="7">
      <w:start w:val="1"/>
      <w:numFmt w:val="decimal"/>
      <w:lvlText w:val="%1.%2.%3.%4.%5.%6.%7.%8."/>
      <w:lvlJc w:val="left"/>
      <w:pPr>
        <w:ind w:left="3987" w:hanging="2160"/>
      </w:pPr>
      <w:rPr>
        <w:rFonts w:hint="default"/>
      </w:rPr>
    </w:lvl>
    <w:lvl w:ilvl="8">
      <w:start w:val="1"/>
      <w:numFmt w:val="decimal"/>
      <w:lvlText w:val="%1.%2.%3.%4.%5.%6.%7.%8.%9."/>
      <w:lvlJc w:val="left"/>
      <w:pPr>
        <w:ind w:left="4608" w:hanging="2520"/>
      </w:pPr>
      <w:rPr>
        <w:rFonts w:hint="default"/>
      </w:rPr>
    </w:lvl>
  </w:abstractNum>
  <w:abstractNum w:abstractNumId="3" w15:restartNumberingAfterBreak="0">
    <w:nsid w:val="0D72702B"/>
    <w:multiLevelType w:val="multilevel"/>
    <w:tmpl w:val="C0C831C0"/>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lang w:val="en-US"/>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1418"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21508B"/>
    <w:multiLevelType w:val="hybridMultilevel"/>
    <w:tmpl w:val="B48CED98"/>
    <w:lvl w:ilvl="0" w:tplc="B1E6515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9"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0"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1" w15:restartNumberingAfterBreak="0">
    <w:nsid w:val="4701473C"/>
    <w:multiLevelType w:val="multilevel"/>
    <w:tmpl w:val="2D44F02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2"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3" w15:restartNumberingAfterBreak="0">
    <w:nsid w:val="50F755CD"/>
    <w:multiLevelType w:val="multilevel"/>
    <w:tmpl w:val="38160C6E"/>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b w:val="0"/>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5E032C5"/>
    <w:multiLevelType w:val="multilevel"/>
    <w:tmpl w:val="3F52B218"/>
    <w:lvl w:ilvl="0">
      <w:start w:val="7"/>
      <w:numFmt w:val="decimal"/>
      <w:lvlText w:val="%1"/>
      <w:lvlJc w:val="left"/>
      <w:pPr>
        <w:ind w:left="969" w:hanging="708"/>
      </w:pPr>
      <w:rPr>
        <w:rFonts w:hint="default"/>
      </w:rPr>
    </w:lvl>
    <w:lvl w:ilvl="1">
      <w:start w:val="4"/>
      <w:numFmt w:val="decimal"/>
      <w:lvlText w:val="%1.%2"/>
      <w:lvlJc w:val="left"/>
      <w:pPr>
        <w:ind w:left="1418"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15"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6" w15:restartNumberingAfterBreak="0">
    <w:nsid w:val="6F8765B4"/>
    <w:multiLevelType w:val="hybridMultilevel"/>
    <w:tmpl w:val="E006FEAC"/>
    <w:lvl w:ilvl="0" w:tplc="A6465CAC">
      <w:start w:val="1"/>
      <w:numFmt w:val="decimal"/>
      <w:lvlText w:val="%1."/>
      <w:lvlJc w:val="left"/>
      <w:pPr>
        <w:ind w:left="981" w:hanging="360"/>
      </w:pPr>
      <w:rPr>
        <w:rFonts w:hint="default"/>
        <w:i w:val="0"/>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num w:numId="1">
    <w:abstractNumId w:val="12"/>
  </w:num>
  <w:num w:numId="2">
    <w:abstractNumId w:val="4"/>
  </w:num>
  <w:num w:numId="3">
    <w:abstractNumId w:val="15"/>
  </w:num>
  <w:num w:numId="4">
    <w:abstractNumId w:val="8"/>
  </w:num>
  <w:num w:numId="5">
    <w:abstractNumId w:val="9"/>
  </w:num>
  <w:num w:numId="6">
    <w:abstractNumId w:val="6"/>
  </w:num>
  <w:num w:numId="7">
    <w:abstractNumId w:val="1"/>
  </w:num>
  <w:num w:numId="8">
    <w:abstractNumId w:val="10"/>
  </w:num>
  <w:num w:numId="9">
    <w:abstractNumId w:val="11"/>
  </w:num>
  <w:num w:numId="10">
    <w:abstractNumId w:val="5"/>
  </w:num>
  <w:num w:numId="11">
    <w:abstractNumId w:val="3"/>
  </w:num>
  <w:num w:numId="12">
    <w:abstractNumId w:val="13"/>
  </w:num>
  <w:num w:numId="13">
    <w:abstractNumId w:val="7"/>
  </w:num>
  <w:num w:numId="14">
    <w:abstractNumId w:val="0"/>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27ED3"/>
    <w:rsid w:val="00057E0E"/>
    <w:rsid w:val="00061E0D"/>
    <w:rsid w:val="00082961"/>
    <w:rsid w:val="000C2021"/>
    <w:rsid w:val="000F2D4D"/>
    <w:rsid w:val="00106C79"/>
    <w:rsid w:val="001074A7"/>
    <w:rsid w:val="001154E8"/>
    <w:rsid w:val="00116183"/>
    <w:rsid w:val="00121135"/>
    <w:rsid w:val="00163269"/>
    <w:rsid w:val="001C6E82"/>
    <w:rsid w:val="00201925"/>
    <w:rsid w:val="00201BB8"/>
    <w:rsid w:val="002036B4"/>
    <w:rsid w:val="0023782F"/>
    <w:rsid w:val="00240983"/>
    <w:rsid w:val="00260938"/>
    <w:rsid w:val="00281DD8"/>
    <w:rsid w:val="002907E3"/>
    <w:rsid w:val="002A7DD4"/>
    <w:rsid w:val="002D524B"/>
    <w:rsid w:val="00304AAE"/>
    <w:rsid w:val="00323B86"/>
    <w:rsid w:val="00326DC7"/>
    <w:rsid w:val="0036725F"/>
    <w:rsid w:val="003833DB"/>
    <w:rsid w:val="003863F1"/>
    <w:rsid w:val="00387ADA"/>
    <w:rsid w:val="003A263C"/>
    <w:rsid w:val="003A3433"/>
    <w:rsid w:val="00400601"/>
    <w:rsid w:val="00415019"/>
    <w:rsid w:val="00421A64"/>
    <w:rsid w:val="00423930"/>
    <w:rsid w:val="0044200F"/>
    <w:rsid w:val="00460815"/>
    <w:rsid w:val="004908A1"/>
    <w:rsid w:val="004C20E9"/>
    <w:rsid w:val="00524CC8"/>
    <w:rsid w:val="00553710"/>
    <w:rsid w:val="00564A08"/>
    <w:rsid w:val="00584530"/>
    <w:rsid w:val="00596C0D"/>
    <w:rsid w:val="005F7207"/>
    <w:rsid w:val="006030B2"/>
    <w:rsid w:val="00624467"/>
    <w:rsid w:val="00667F30"/>
    <w:rsid w:val="006774D6"/>
    <w:rsid w:val="006B5749"/>
    <w:rsid w:val="006F3E48"/>
    <w:rsid w:val="006F7807"/>
    <w:rsid w:val="0079148D"/>
    <w:rsid w:val="00795538"/>
    <w:rsid w:val="007A44DA"/>
    <w:rsid w:val="007B3D63"/>
    <w:rsid w:val="007D11C8"/>
    <w:rsid w:val="007E7A9F"/>
    <w:rsid w:val="007F7E08"/>
    <w:rsid w:val="00800B97"/>
    <w:rsid w:val="00810462"/>
    <w:rsid w:val="00843803"/>
    <w:rsid w:val="00847BDA"/>
    <w:rsid w:val="008525C1"/>
    <w:rsid w:val="00870321"/>
    <w:rsid w:val="00890BC8"/>
    <w:rsid w:val="008A60B6"/>
    <w:rsid w:val="008C21CD"/>
    <w:rsid w:val="008C2313"/>
    <w:rsid w:val="008C7FDE"/>
    <w:rsid w:val="008E74C0"/>
    <w:rsid w:val="00943862"/>
    <w:rsid w:val="00983477"/>
    <w:rsid w:val="00992227"/>
    <w:rsid w:val="009C6F43"/>
    <w:rsid w:val="009E0CCB"/>
    <w:rsid w:val="009F44F1"/>
    <w:rsid w:val="009F7AAB"/>
    <w:rsid w:val="00A13883"/>
    <w:rsid w:val="00A44AE1"/>
    <w:rsid w:val="00A56804"/>
    <w:rsid w:val="00AC5C6B"/>
    <w:rsid w:val="00AD5A80"/>
    <w:rsid w:val="00B01981"/>
    <w:rsid w:val="00B034F8"/>
    <w:rsid w:val="00B27112"/>
    <w:rsid w:val="00B34490"/>
    <w:rsid w:val="00B34C3C"/>
    <w:rsid w:val="00B4194A"/>
    <w:rsid w:val="00B424FF"/>
    <w:rsid w:val="00B46FF8"/>
    <w:rsid w:val="00B529B8"/>
    <w:rsid w:val="00B835A1"/>
    <w:rsid w:val="00B928BF"/>
    <w:rsid w:val="00BA5752"/>
    <w:rsid w:val="00BB31A4"/>
    <w:rsid w:val="00BC7128"/>
    <w:rsid w:val="00BE4E28"/>
    <w:rsid w:val="00C1679B"/>
    <w:rsid w:val="00C322AD"/>
    <w:rsid w:val="00C43196"/>
    <w:rsid w:val="00C916AA"/>
    <w:rsid w:val="00CB4314"/>
    <w:rsid w:val="00CE53A0"/>
    <w:rsid w:val="00CF203C"/>
    <w:rsid w:val="00D174CC"/>
    <w:rsid w:val="00D27D26"/>
    <w:rsid w:val="00D40EDF"/>
    <w:rsid w:val="00D437B5"/>
    <w:rsid w:val="00D55B4D"/>
    <w:rsid w:val="00D81A3E"/>
    <w:rsid w:val="00DA090F"/>
    <w:rsid w:val="00DB4585"/>
    <w:rsid w:val="00DB6034"/>
    <w:rsid w:val="00DB645E"/>
    <w:rsid w:val="00DC53F4"/>
    <w:rsid w:val="00DD546E"/>
    <w:rsid w:val="00DD674B"/>
    <w:rsid w:val="00DF7F78"/>
    <w:rsid w:val="00E0067C"/>
    <w:rsid w:val="00E30B08"/>
    <w:rsid w:val="00E4427A"/>
    <w:rsid w:val="00E60B7D"/>
    <w:rsid w:val="00E6199D"/>
    <w:rsid w:val="00EA7FBE"/>
    <w:rsid w:val="00EF21B1"/>
    <w:rsid w:val="00F20E1C"/>
    <w:rsid w:val="00F26C0F"/>
    <w:rsid w:val="00F56A28"/>
    <w:rsid w:val="00F82497"/>
    <w:rsid w:val="00FC43F5"/>
    <w:rsid w:val="00FE34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80F648"/>
  <w15:docId w15:val="{358C2B83-9511-4631-BF03-D3708AA3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0B08"/>
    <w:rPr>
      <w:rFonts w:ascii="Verdana" w:eastAsia="Verdana" w:hAnsi="Verdana" w:cs="Verdana"/>
    </w:rPr>
  </w:style>
  <w:style w:type="paragraph" w:styleId="Ttulo1">
    <w:name w:val="heading 1"/>
    <w:basedOn w:val="Normal"/>
    <w:uiPriority w:val="1"/>
    <w:qFormat/>
    <w:rsid w:val="00E30B08"/>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0B08"/>
    <w:tblPr>
      <w:tblInd w:w="0" w:type="dxa"/>
      <w:tblCellMar>
        <w:top w:w="0" w:type="dxa"/>
        <w:left w:w="0" w:type="dxa"/>
        <w:bottom w:w="0" w:type="dxa"/>
        <w:right w:w="0" w:type="dxa"/>
      </w:tblCellMar>
    </w:tblPr>
  </w:style>
  <w:style w:type="paragraph" w:styleId="Textoindependiente">
    <w:name w:val="Body Text"/>
    <w:basedOn w:val="Normal"/>
    <w:uiPriority w:val="1"/>
    <w:qFormat/>
    <w:rsid w:val="00E30B08"/>
  </w:style>
  <w:style w:type="paragraph" w:styleId="Prrafodelista">
    <w:name w:val="List Paragraph"/>
    <w:basedOn w:val="Normal"/>
    <w:uiPriority w:val="1"/>
    <w:qFormat/>
    <w:rsid w:val="00E30B08"/>
    <w:pPr>
      <w:ind w:left="981" w:right="255" w:hanging="720"/>
      <w:jc w:val="both"/>
    </w:pPr>
  </w:style>
  <w:style w:type="paragraph" w:customStyle="1" w:styleId="TableParagraph">
    <w:name w:val="Table Paragraph"/>
    <w:basedOn w:val="Normal"/>
    <w:uiPriority w:val="1"/>
    <w:qFormat/>
    <w:rsid w:val="00E30B08"/>
  </w:style>
  <w:style w:type="paragraph" w:styleId="Encabezado">
    <w:name w:val="header"/>
    <w:basedOn w:val="Normal"/>
    <w:link w:val="EncabezadoCar"/>
    <w:uiPriority w:val="99"/>
    <w:unhideWhenUsed/>
    <w:rsid w:val="00983477"/>
    <w:pPr>
      <w:tabs>
        <w:tab w:val="center" w:pos="4252"/>
        <w:tab w:val="right" w:pos="8504"/>
      </w:tabs>
    </w:pPr>
  </w:style>
  <w:style w:type="character" w:customStyle="1" w:styleId="EncabezadoCar">
    <w:name w:val="Encabezado Car"/>
    <w:basedOn w:val="Fuentedeprrafopredeter"/>
    <w:link w:val="Encabezado"/>
    <w:uiPriority w:val="99"/>
    <w:rsid w:val="00983477"/>
    <w:rPr>
      <w:rFonts w:ascii="Verdana" w:eastAsia="Verdana" w:hAnsi="Verdana" w:cs="Verdana"/>
    </w:rPr>
  </w:style>
  <w:style w:type="paragraph" w:styleId="Piedepgina">
    <w:name w:val="footer"/>
    <w:basedOn w:val="Normal"/>
    <w:link w:val="PiedepginaCar"/>
    <w:uiPriority w:val="99"/>
    <w:unhideWhenUsed/>
    <w:rsid w:val="00983477"/>
    <w:pPr>
      <w:tabs>
        <w:tab w:val="center" w:pos="4252"/>
        <w:tab w:val="right" w:pos="8504"/>
      </w:tabs>
    </w:pPr>
  </w:style>
  <w:style w:type="character" w:customStyle="1" w:styleId="PiedepginaCar">
    <w:name w:val="Pie de página Car"/>
    <w:basedOn w:val="Fuentedeprrafopredeter"/>
    <w:link w:val="Piedepgina"/>
    <w:uiPriority w:val="99"/>
    <w:rsid w:val="00983477"/>
    <w:rPr>
      <w:rFonts w:ascii="Verdana" w:eastAsia="Verdana" w:hAnsi="Verdana" w:cs="Verdana"/>
    </w:rPr>
  </w:style>
  <w:style w:type="character" w:styleId="Hipervnculo">
    <w:name w:val="Hyperlink"/>
    <w:basedOn w:val="Fuentedeprrafopredeter"/>
    <w:uiPriority w:val="99"/>
    <w:unhideWhenUsed/>
    <w:rsid w:val="0036725F"/>
    <w:rPr>
      <w:color w:val="0000FF" w:themeColor="hyperlink"/>
      <w:u w:val="single"/>
    </w:rPr>
  </w:style>
  <w:style w:type="paragraph" w:styleId="Textodeglobo">
    <w:name w:val="Balloon Text"/>
    <w:basedOn w:val="Normal"/>
    <w:link w:val="TextodegloboCar"/>
    <w:uiPriority w:val="99"/>
    <w:semiHidden/>
    <w:unhideWhenUsed/>
    <w:rsid w:val="00323B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86"/>
    <w:rPr>
      <w:rFonts w:ascii="Segoe UI" w:eastAsia="Verdana" w:hAnsi="Segoe UI" w:cs="Segoe UI"/>
      <w:sz w:val="18"/>
      <w:szCs w:val="18"/>
    </w:rPr>
  </w:style>
  <w:style w:type="character" w:styleId="Refdecomentario">
    <w:name w:val="annotation reference"/>
    <w:basedOn w:val="Fuentedeprrafopredeter"/>
    <w:uiPriority w:val="99"/>
    <w:semiHidden/>
    <w:unhideWhenUsed/>
    <w:rsid w:val="00116183"/>
    <w:rPr>
      <w:sz w:val="16"/>
      <w:szCs w:val="16"/>
    </w:rPr>
  </w:style>
  <w:style w:type="paragraph" w:styleId="Textocomentario">
    <w:name w:val="annotation text"/>
    <w:basedOn w:val="Normal"/>
    <w:link w:val="TextocomentarioCar"/>
    <w:uiPriority w:val="99"/>
    <w:semiHidden/>
    <w:unhideWhenUsed/>
    <w:rsid w:val="00116183"/>
    <w:rPr>
      <w:sz w:val="20"/>
      <w:szCs w:val="20"/>
    </w:rPr>
  </w:style>
  <w:style w:type="character" w:customStyle="1" w:styleId="TextocomentarioCar">
    <w:name w:val="Texto comentario Car"/>
    <w:basedOn w:val="Fuentedeprrafopredeter"/>
    <w:link w:val="Textocomentario"/>
    <w:uiPriority w:val="99"/>
    <w:semiHidden/>
    <w:rsid w:val="00116183"/>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116183"/>
    <w:rPr>
      <w:b/>
      <w:bCs/>
    </w:rPr>
  </w:style>
  <w:style w:type="character" w:customStyle="1" w:styleId="AsuntodelcomentarioCar">
    <w:name w:val="Asunto del comentario Car"/>
    <w:basedOn w:val="TextocomentarioCar"/>
    <w:link w:val="Asuntodelcomentario"/>
    <w:uiPriority w:val="99"/>
    <w:semiHidden/>
    <w:rsid w:val="00116183"/>
    <w:rPr>
      <w:rFonts w:ascii="Verdana" w:eastAsia="Verdana" w:hAnsi="Verdana" w:cs="Verdana"/>
      <w:b/>
      <w:bCs/>
      <w:sz w:val="20"/>
      <w:szCs w:val="20"/>
    </w:rPr>
  </w:style>
  <w:style w:type="paragraph" w:styleId="Listaconvietas">
    <w:name w:val="List Bullet"/>
    <w:basedOn w:val="Normal"/>
    <w:uiPriority w:val="99"/>
    <w:unhideWhenUsed/>
    <w:rsid w:val="00B34C3C"/>
    <w:pPr>
      <w:widowControl/>
      <w:numPr>
        <w:numId w:val="14"/>
      </w:numPr>
      <w:autoSpaceDE/>
      <w:autoSpaceDN/>
      <w:contextualSpacing/>
    </w:pPr>
    <w:rPr>
      <w:rFonts w:ascii="Arial" w:eastAsia="Times New Roman" w:hAnsi="Arial" w:cs="Arial"/>
      <w:color w:val="000000"/>
      <w:sz w:val="24"/>
      <w:szCs w:val="24"/>
      <w:lang w:val="es-ES_tradnl" w:eastAsia="es-ES"/>
    </w:rPr>
  </w:style>
  <w:style w:type="character" w:customStyle="1" w:styleId="Mencinsinresolver1">
    <w:name w:val="Mención sin resolver1"/>
    <w:basedOn w:val="Fuentedeprrafopredeter"/>
    <w:uiPriority w:val="99"/>
    <w:semiHidden/>
    <w:unhideWhenUsed/>
    <w:rsid w:val="00B34C3C"/>
    <w:rPr>
      <w:color w:val="605E5C"/>
      <w:shd w:val="clear" w:color="auto" w:fill="E1DFDD"/>
    </w:rPr>
  </w:style>
  <w:style w:type="paragraph" w:styleId="NormalWeb">
    <w:name w:val="Normal (Web)"/>
    <w:basedOn w:val="Normal"/>
    <w:uiPriority w:val="99"/>
    <w:semiHidden/>
    <w:unhideWhenUsed/>
    <w:rsid w:val="002036B4"/>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character" w:styleId="Textodelmarcadordeposicin">
    <w:name w:val="Placeholder Text"/>
    <w:basedOn w:val="Fuentedeprrafopredeter"/>
    <w:uiPriority w:val="99"/>
    <w:semiHidden/>
    <w:rsid w:val="00326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5224">
      <w:bodyDiv w:val="1"/>
      <w:marLeft w:val="0"/>
      <w:marRight w:val="0"/>
      <w:marTop w:val="0"/>
      <w:marBottom w:val="0"/>
      <w:divBdr>
        <w:top w:val="none" w:sz="0" w:space="0" w:color="auto"/>
        <w:left w:val="none" w:sz="0" w:space="0" w:color="auto"/>
        <w:bottom w:val="none" w:sz="0" w:space="0" w:color="auto"/>
        <w:right w:val="none" w:sz="0" w:space="0" w:color="auto"/>
      </w:divBdr>
    </w:div>
    <w:div w:id="403993057">
      <w:bodyDiv w:val="1"/>
      <w:marLeft w:val="0"/>
      <w:marRight w:val="0"/>
      <w:marTop w:val="0"/>
      <w:marBottom w:val="0"/>
      <w:divBdr>
        <w:top w:val="none" w:sz="0" w:space="0" w:color="auto"/>
        <w:left w:val="none" w:sz="0" w:space="0" w:color="auto"/>
        <w:bottom w:val="none" w:sz="0" w:space="0" w:color="auto"/>
        <w:right w:val="none" w:sz="0" w:space="0" w:color="auto"/>
      </w:divBdr>
    </w:div>
    <w:div w:id="1342587457">
      <w:bodyDiv w:val="1"/>
      <w:marLeft w:val="0"/>
      <w:marRight w:val="0"/>
      <w:marTop w:val="0"/>
      <w:marBottom w:val="0"/>
      <w:divBdr>
        <w:top w:val="none" w:sz="0" w:space="0" w:color="auto"/>
        <w:left w:val="none" w:sz="0" w:space="0" w:color="auto"/>
        <w:bottom w:val="none" w:sz="0" w:space="0" w:color="auto"/>
        <w:right w:val="none" w:sz="0" w:space="0" w:color="auto"/>
      </w:divBdr>
    </w:div>
    <w:div w:id="1367484619">
      <w:bodyDiv w:val="1"/>
      <w:marLeft w:val="0"/>
      <w:marRight w:val="0"/>
      <w:marTop w:val="0"/>
      <w:marBottom w:val="0"/>
      <w:divBdr>
        <w:top w:val="none" w:sz="0" w:space="0" w:color="auto"/>
        <w:left w:val="none" w:sz="0" w:space="0" w:color="auto"/>
        <w:bottom w:val="none" w:sz="0" w:space="0" w:color="auto"/>
        <w:right w:val="none" w:sz="0" w:space="0" w:color="auto"/>
      </w:divBdr>
    </w:div>
    <w:div w:id="1394960905">
      <w:bodyDiv w:val="1"/>
      <w:marLeft w:val="0"/>
      <w:marRight w:val="0"/>
      <w:marTop w:val="0"/>
      <w:marBottom w:val="0"/>
      <w:divBdr>
        <w:top w:val="none" w:sz="0" w:space="0" w:color="auto"/>
        <w:left w:val="none" w:sz="0" w:space="0" w:color="auto"/>
        <w:bottom w:val="none" w:sz="0" w:space="0" w:color="auto"/>
        <w:right w:val="none" w:sz="0" w:space="0" w:color="auto"/>
      </w:divBdr>
    </w:div>
    <w:div w:id="1519345987">
      <w:bodyDiv w:val="1"/>
      <w:marLeft w:val="0"/>
      <w:marRight w:val="0"/>
      <w:marTop w:val="0"/>
      <w:marBottom w:val="0"/>
      <w:divBdr>
        <w:top w:val="none" w:sz="0" w:space="0" w:color="auto"/>
        <w:left w:val="none" w:sz="0" w:space="0" w:color="auto"/>
        <w:bottom w:val="none" w:sz="0" w:space="0" w:color="auto"/>
        <w:right w:val="none" w:sz="0" w:space="0" w:color="auto"/>
      </w:divBdr>
    </w:div>
    <w:div w:id="158086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egadodatos.fibhnjs@salud.madrid.org" TargetMode="External"/><Relationship Id="rId5" Type="http://schemas.openxmlformats.org/officeDocument/2006/relationships/webSettings" Target="webSettings.xml"/><Relationship Id="rId10" Type="http://schemas.openxmlformats.org/officeDocument/2006/relationships/hyperlink" Target="mailto:delegadodatos.fibhnjs@salud.madrid.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857A-801B-44D9-966E-099BB2B4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5264</Words>
  <Characters>28954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Cabrera Moreno.Manuel</cp:lastModifiedBy>
  <cp:revision>5</cp:revision>
  <cp:lastPrinted>2019-07-18T09:31:00Z</cp:lastPrinted>
  <dcterms:created xsi:type="dcterms:W3CDTF">2023-01-05T07:37:00Z</dcterms:created>
  <dcterms:modified xsi:type="dcterms:W3CDTF">2023-02-06T12:07:00Z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